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footer3.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4.xml" ContentType="application/vnd.openxmlformats-officedocument.wordprocessingml.footer+xml"/>
  <Override PartName="/word/media/image1.png" ContentType="image/png"/>
  <Override PartName="/word/footer1.xml" ContentType="application/vnd.openxmlformats-officedocument.wordprocessingml.footer+xml"/>
  <Override PartName="/word/activeX/_rels/activeX3.xml.rels" ContentType="application/vnd.openxmlformats-package.relationships+xml"/>
  <Override PartName="/word/activeX/_rels/activeX2.xml.rels" ContentType="application/vnd.openxmlformats-package.relationships+xml"/>
  <Override PartName="/word/activeX/_rels/activeX1.xml.rels" ContentType="application/vnd.openxmlformats-package.relationship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footer5.xml" ContentType="application/vnd.openxmlformats-officedocument.wordprocessingml.footer+xml"/>
  <Override PartName="/word/_rels/document.xml.rels" ContentType="application/vnd.openxmlformats-package.relationships+xml"/>
  <Override PartName="/word/numbering.xml" ContentType="application/vnd.openxmlformats-officedocument.wordprocessingml.numbering+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numPr>
          <w:ilvl w:val="0"/>
          <w:numId w:val="1"/>
        </w:numPr>
        <w:spacing w:lineRule="auto" w:line="240"/>
        <w:ind w:hanging="360" w:start="1800"/>
        <w:rPr>
          <w:b/>
          <w:bCs/>
          <w:sz w:val="36"/>
          <w:szCs w:val="36"/>
        </w:rPr>
      </w:pPr>
      <w:r>
        <mc:AlternateContent>
          <mc:Choice Requires="wps">
            <w:drawing>
              <wp:anchor behindDoc="0" distT="6985" distB="5715" distL="6350" distR="6350" simplePos="0" locked="0" layoutInCell="1" allowOverlap="1" relativeHeight="5" wp14:anchorId="622D6F94">
                <wp:simplePos x="0" y="0"/>
                <wp:positionH relativeFrom="column">
                  <wp:posOffset>-903605</wp:posOffset>
                </wp:positionH>
                <wp:positionV relativeFrom="paragraph">
                  <wp:posOffset>-16510</wp:posOffset>
                </wp:positionV>
                <wp:extent cx="10058400" cy="663575"/>
                <wp:effectExtent l="6350" t="6985" r="6350" b="5715"/>
                <wp:wrapNone/>
                <wp:docPr id="1" name="Rectangle 5"/>
                <a:graphic xmlns:a="http://schemas.openxmlformats.org/drawingml/2006/main">
                  <a:graphicData uri="http://schemas.microsoft.com/office/word/2010/wordprocessingShape">
                    <wps:wsp>
                      <wps:cNvSpPr/>
                      <wps:spPr>
                        <a:xfrm>
                          <a:off x="0" y="0"/>
                          <a:ext cx="10058400" cy="663480"/>
                        </a:xfrm>
                        <a:prstGeom prst="rect">
                          <a:avLst/>
                        </a:prstGeom>
                        <a:solidFill>
                          <a:srgbClr val="f1f117"/>
                        </a:solidFill>
                        <a:ln>
                          <a:solidFill>
                            <a:srgbClr val="092a38"/>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Rectangle 5" path="m0,0l-2147483645,0l-2147483645,-2147483646l0,-2147483646xe" fillcolor="#f1f117" stroked="t" o:allowincell="f" style="position:absolute;margin-left:-71.15pt;margin-top:-1.3pt;width:791.95pt;height:52.2pt;mso-wrap-style:none;v-text-anchor:middle" wp14:anchorId="622D6F94">
                <v:fill o:detectmouseclick="t" type="solid" color2="#0e0ee8"/>
                <v:stroke color="#092a38" weight="12600" joinstyle="miter" endcap="flat"/>
                <w10:wrap type="none"/>
              </v:rect>
            </w:pict>
          </mc:Fallback>
        </mc:AlternateContent>
        <mc:AlternateContent>
          <mc:Choice Requires="wps">
            <w:drawing>
              <wp:anchor behindDoc="0" distT="0" distB="0" distL="0" distR="0" simplePos="0" locked="0" layoutInCell="0" allowOverlap="1" relativeHeight="6" wp14:anchorId="786D20FA">
                <wp:simplePos x="0" y="0"/>
                <wp:positionH relativeFrom="margin">
                  <wp:posOffset>1336675</wp:posOffset>
                </wp:positionH>
                <wp:positionV relativeFrom="paragraph">
                  <wp:posOffset>138430</wp:posOffset>
                </wp:positionV>
                <wp:extent cx="3843020" cy="401320"/>
                <wp:effectExtent l="0" t="0" r="0" b="0"/>
                <wp:wrapNone/>
                <wp:docPr id="2" name="TextBox 39"/>
                <a:graphic xmlns:a="http://schemas.openxmlformats.org/drawingml/2006/main">
                  <a:graphicData uri="http://schemas.microsoft.com/office/word/2010/wordprocessingShape">
                    <wps:wsp>
                      <wps:cNvSpPr/>
                      <wps:spPr>
                        <a:xfrm>
                          <a:off x="0" y="0"/>
                          <a:ext cx="3843000" cy="401400"/>
                        </a:xfrm>
                        <a:prstGeom prst="rect">
                          <a:avLst/>
                        </a:prstGeom>
                        <a:noFill/>
                        <a:ln w="0">
                          <a:noFill/>
                        </a:ln>
                      </wps:spPr>
                      <wps:style>
                        <a:lnRef idx="0"/>
                        <a:fillRef idx="0"/>
                        <a:effectRef idx="0"/>
                        <a:fontRef idx="minor"/>
                      </wps:style>
                      <wps:txbx>
                        <w:txbxContent>
                          <w:p>
                            <w:pPr>
                              <w:pStyle w:val="FrameContents"/>
                              <w:spacing w:before="0" w:after="160"/>
                              <w:rPr>
                                <w:color w:themeColor="text1" w:val="000000"/>
                                <w:kern w:val="2"/>
                                <w:sz w:val="36"/>
                                <w:szCs w:val="36"/>
                                <w14:ligatures w14:val="none"/>
                              </w:rPr>
                            </w:pPr>
                            <w:r>
                              <w:rPr>
                                <w:color w:themeColor="text1" w:val="000000"/>
                                <w:kern w:val="2"/>
                                <w:sz w:val="36"/>
                                <w:szCs w:val="36"/>
                              </w:rPr>
                              <w:t xml:space="preserve">             </w:t>
                            </w:r>
                            <w:r>
                              <w:rPr>
                                <w:color w:themeColor="text1" w:val="000000"/>
                                <w:kern w:val="2"/>
                                <w:sz w:val="36"/>
                                <w:szCs w:val="36"/>
                              </w:rPr>
                              <w:t>February   2026</w:t>
                            </w:r>
                          </w:p>
                        </w:txbxContent>
                      </wps:txbx>
                      <wps:bodyPr anchor="t">
                        <a:spAutoFit/>
                      </wps:bodyPr>
                    </wps:wsp>
                  </a:graphicData>
                </a:graphic>
              </wp:anchor>
            </w:drawing>
          </mc:Choice>
          <mc:Fallback>
            <w:pict>
              <v:rect id="shape_0" ID="TextBox 39" path="m0,0l-2147483645,0l-2147483645,-2147483646l0,-2147483646xe" stroked="f" o:allowincell="f" style="position:absolute;margin-left:105.25pt;margin-top:10.9pt;width:302.55pt;height:31.55pt;mso-wrap-style:square;v-text-anchor:top;mso-position-horizontal-relative:margin" wp14:anchorId="786D20FA">
                <v:fill o:detectmouseclick="t" on="false"/>
                <v:stroke color="#3465a4" joinstyle="round" endcap="flat"/>
                <v:textbox>
                  <w:txbxContent>
                    <w:p>
                      <w:pPr>
                        <w:pStyle w:val="FrameContents"/>
                        <w:spacing w:before="0" w:after="160"/>
                        <w:rPr>
                          <w:color w:themeColor="text1" w:val="000000"/>
                          <w:kern w:val="2"/>
                          <w:sz w:val="36"/>
                          <w:szCs w:val="36"/>
                          <w14:ligatures w14:val="none"/>
                        </w:rPr>
                      </w:pPr>
                      <w:r>
                        <w:rPr>
                          <w:color w:themeColor="text1" w:val="000000"/>
                          <w:kern w:val="2"/>
                          <w:sz w:val="36"/>
                          <w:szCs w:val="36"/>
                        </w:rPr>
                        <w:t xml:space="preserve">             </w:t>
                      </w:r>
                      <w:r>
                        <w:rPr>
                          <w:color w:themeColor="text1" w:val="000000"/>
                          <w:kern w:val="2"/>
                          <w:sz w:val="36"/>
                          <w:szCs w:val="36"/>
                        </w:rPr>
                        <w:t>February   2026</w:t>
                      </w:r>
                    </w:p>
                  </w:txbxContent>
                </v:textbox>
                <w10:wrap type="none"/>
              </v:rect>
            </w:pict>
          </mc:Fallback>
        </mc:AlternateContent>
      </w:r>
      <w:r>
        <w:rPr>
          <w:b/>
          <w:bCs/>
          <w:sz w:val="36"/>
          <w:szCs w:val="36"/>
        </w:rPr>
        <w:t xml:space="preserve"> </w:t>
      </w:r>
    </w:p>
    <w:p>
      <w:pPr>
        <w:pStyle w:val="Normal"/>
        <w:spacing w:lineRule="auto" w:line="240"/>
        <w:ind w:start="360"/>
        <w:rPr>
          <w:b/>
          <w:bCs/>
          <w:sz w:val="36"/>
          <w:szCs w:val="36"/>
        </w:rPr>
      </w:pPr>
      <w:r>
        <w:rPr>
          <w:b/>
          <w:bCs/>
          <w:sz w:val="36"/>
          <w:szCs w:val="36"/>
        </w:rPr>
      </w:r>
    </w:p>
    <w:p>
      <w:pPr>
        <w:pStyle w:val="Normal"/>
        <w:spacing w:lineRule="auto" w:line="240"/>
        <w:ind w:start="360"/>
        <w:rPr>
          <w:b/>
          <w:bCs/>
          <w:sz w:val="36"/>
          <w:szCs w:val="36"/>
        </w:rPr>
      </w:pPr>
      <w:r>
        <mc:AlternateContent>
          <mc:Choice Requires="wps">
            <w:drawing>
              <wp:anchor behindDoc="0" distT="0" distB="0" distL="0" distR="0" simplePos="0" locked="0" layoutInCell="0" allowOverlap="1" relativeHeight="3" wp14:anchorId="7C29157D">
                <wp:simplePos x="0" y="0"/>
                <wp:positionH relativeFrom="margin">
                  <wp:posOffset>3357245</wp:posOffset>
                </wp:positionH>
                <wp:positionV relativeFrom="paragraph">
                  <wp:posOffset>779145</wp:posOffset>
                </wp:positionV>
                <wp:extent cx="2698750" cy="880745"/>
                <wp:effectExtent l="0" t="0" r="0" b="0"/>
                <wp:wrapNone/>
                <wp:docPr id="3" name="TextBox 7"/>
                <a:graphic xmlns:a="http://schemas.openxmlformats.org/drawingml/2006/main">
                  <a:graphicData uri="http://schemas.microsoft.com/office/word/2010/wordprocessingShape">
                    <wps:wsp>
                      <wps:cNvSpPr/>
                      <wps:spPr>
                        <a:xfrm>
                          <a:off x="0" y="0"/>
                          <a:ext cx="2698920" cy="880920"/>
                        </a:xfrm>
                        <a:prstGeom prst="rect">
                          <a:avLst/>
                        </a:prstGeom>
                        <a:noFill/>
                        <a:ln w="0">
                          <a:noFill/>
                        </a:ln>
                      </wps:spPr>
                      <wps:style>
                        <a:lnRef idx="0"/>
                        <a:fillRef idx="0"/>
                        <a:effectRef idx="0"/>
                        <a:fontRef idx="minor"/>
                      </wps:style>
                      <wps:txbx>
                        <w:txbxContent>
                          <w:p>
                            <w:pPr>
                              <w:pStyle w:val="ListParagraph"/>
                              <w:spacing w:before="0" w:after="160"/>
                              <w:contextualSpacing/>
                              <w:rPr>
                                <w:rFonts w:ascii="Aptos Narrow" w:hAnsi="Aptos Narrow"/>
                                <w:b/>
                                <w:bCs/>
                                <w:color w:themeColor="text2" w:themeTint="bf" w:val="215E99"/>
                                <w:kern w:val="2"/>
                                <w:sz w:val="44"/>
                                <w:szCs w:val="44"/>
                                <w14:ligatures w14:val="none"/>
                              </w:rPr>
                            </w:pPr>
                            <w:r>
                              <w:rPr>
                                <w:rFonts w:ascii="Aptos Narrow" w:hAnsi="Aptos Narrow"/>
                                <w:b/>
                                <w:bCs/>
                                <w:color w:themeColor="text2" w:themeTint="bf" w:val="215E99"/>
                                <w:kern w:val="2"/>
                                <w:sz w:val="44"/>
                                <w:szCs w:val="44"/>
                              </w:rPr>
                              <w:t xml:space="preserve">   </w:t>
                            </w:r>
                            <w:r>
                              <w:rPr>
                                <w:rFonts w:ascii="Aptos Narrow" w:hAnsi="Aptos Narrow"/>
                                <w:b/>
                                <w:bCs/>
                                <w:color w:themeColor="text2" w:themeTint="bf" w:val="215E99"/>
                                <w:kern w:val="2"/>
                                <w:sz w:val="44"/>
                                <w:szCs w:val="44"/>
                              </w:rPr>
                              <w:t>Monthly Bulletin</w:t>
                            </w:r>
                          </w:p>
                        </w:txbxContent>
                      </wps:txbx>
                      <wps:bodyPr anchor="t">
                        <a:spAutoFit/>
                      </wps:bodyPr>
                    </wps:wsp>
                  </a:graphicData>
                </a:graphic>
              </wp:anchor>
            </w:drawing>
          </mc:Choice>
          <mc:Fallback>
            <w:pict>
              <v:rect id="shape_0" ID="TextBox 7" path="m0,0l-2147483645,0l-2147483645,-2147483646l0,-2147483646xe" stroked="f" o:allowincell="f" style="position:absolute;margin-left:264.35pt;margin-top:61.35pt;width:212.45pt;height:69.3pt;mso-wrap-style:square;v-text-anchor:top;mso-position-horizontal-relative:margin" wp14:anchorId="7C29157D">
                <v:fill o:detectmouseclick="t" on="false"/>
                <v:stroke color="#3465a4" joinstyle="round" endcap="flat"/>
                <v:textbox>
                  <w:txbxContent>
                    <w:p>
                      <w:pPr>
                        <w:pStyle w:val="ListParagraph"/>
                        <w:spacing w:before="0" w:after="160"/>
                        <w:contextualSpacing/>
                        <w:rPr>
                          <w:rFonts w:ascii="Aptos Narrow" w:hAnsi="Aptos Narrow"/>
                          <w:b/>
                          <w:bCs/>
                          <w:color w:themeColor="text2" w:themeTint="bf" w:val="215E99"/>
                          <w:kern w:val="2"/>
                          <w:sz w:val="44"/>
                          <w:szCs w:val="44"/>
                          <w14:ligatures w14:val="none"/>
                        </w:rPr>
                      </w:pPr>
                      <w:r>
                        <w:rPr>
                          <w:rFonts w:ascii="Aptos Narrow" w:hAnsi="Aptos Narrow"/>
                          <w:b/>
                          <w:bCs/>
                          <w:color w:themeColor="text2" w:themeTint="bf" w:val="215E99"/>
                          <w:kern w:val="2"/>
                          <w:sz w:val="44"/>
                          <w:szCs w:val="44"/>
                        </w:rPr>
                        <w:t xml:space="preserve">   </w:t>
                      </w:r>
                      <w:r>
                        <w:rPr>
                          <w:rFonts w:ascii="Aptos Narrow" w:hAnsi="Aptos Narrow"/>
                          <w:b/>
                          <w:bCs/>
                          <w:color w:themeColor="text2" w:themeTint="bf" w:val="215E99"/>
                          <w:kern w:val="2"/>
                          <w:sz w:val="44"/>
                          <w:szCs w:val="44"/>
                        </w:rPr>
                        <w:t>Monthly Bulletin</w:t>
                      </w:r>
                    </w:p>
                  </w:txbxContent>
                </v:textbox>
                <w10:wrap type="none"/>
              </v:rect>
            </w:pict>
          </mc:Fallback>
        </mc:AlternateContent>
      </w:r>
      <w:r>
        <w:rPr>
          <w:b/>
          <w:bCs/>
          <w:sz w:val="36"/>
          <w:szCs w:val="36"/>
        </w:rPr>
        <w:t xml:space="preserve">             </w:t>
      </w:r>
      <w:r>
        <w:rPr/>
        <w:drawing>
          <wp:inline distT="0" distB="0" distL="0" distR="0">
            <wp:extent cx="4711700" cy="1153160"/>
            <wp:effectExtent l="0" t="0" r="0" b="0"/>
            <wp:docPr id="4"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AI-generated content may be incorrect."/>
                    <pic:cNvPicPr>
                      <a:picLocks noChangeAspect="1" noChangeArrowheads="1"/>
                    </pic:cNvPicPr>
                  </pic:nvPicPr>
                  <pic:blipFill>
                    <a:blip r:embed="rId2"/>
                    <a:stretch>
                      <a:fillRect/>
                    </a:stretch>
                  </pic:blipFill>
                  <pic:spPr bwMode="auto">
                    <a:xfrm>
                      <a:off x="0" y="0"/>
                      <a:ext cx="4711700" cy="1153160"/>
                    </a:xfrm>
                    <a:prstGeom prst="rect">
                      <a:avLst/>
                    </a:prstGeom>
                    <a:noFill/>
                  </pic:spPr>
                </pic:pic>
              </a:graphicData>
            </a:graphic>
          </wp:inline>
        </w:drawing>
      </w:r>
    </w:p>
    <w:p>
      <w:pPr>
        <w:pStyle w:val="ListParagraph"/>
        <w:ind w:start="1080"/>
        <w:rPr/>
      </w:pPr>
      <w:r>
        <w:rPr/>
      </w:r>
    </w:p>
    <w:p>
      <w:pPr>
        <w:pStyle w:val="ListParagraph"/>
        <w:ind w:start="1080"/>
        <w:rPr/>
      </w:pPr>
      <w:r>
        <w:rPr/>
      </w:r>
    </w:p>
    <w:p>
      <w:pPr>
        <w:pStyle w:val="ListParagraph"/>
        <w:ind w:start="1080"/>
        <w:rPr>
          <w:b/>
          <w:bCs/>
          <w:sz w:val="24"/>
          <w:szCs w:val="24"/>
        </w:rPr>
      </w:pPr>
      <w:r>
        <w:rPr>
          <w:b/>
          <w:bCs/>
          <w:color w:val="0070C0"/>
          <w:sz w:val="24"/>
          <w:szCs w:val="24"/>
        </w:rPr>
        <w:t xml:space="preserve">Message from Andrew Buckingham- speaker at January’s meeting </w:t>
      </w:r>
    </w:p>
    <w:p>
      <w:pPr>
        <w:pStyle w:val="ListParagraph"/>
        <w:ind w:start="1080"/>
        <w:rPr/>
      </w:pPr>
      <w:r>
        <w:rPr/>
      </w:r>
    </w:p>
    <w:p>
      <w:pPr>
        <w:pStyle w:val="ListParagraph"/>
        <w:ind w:start="1080"/>
        <w:rPr/>
      </w:pPr>
      <w:r>
        <w:rPr/>
        <w:t>Many thanks for allowing me to speak to the group today. It was a pleasure to meet them and really appreciate the opportunity.</w:t>
      </w:r>
    </w:p>
    <w:p>
      <w:pPr>
        <w:pStyle w:val="ListParagraph"/>
        <w:ind w:start="1080"/>
        <w:rPr/>
      </w:pPr>
      <w:r>
        <w:rPr/>
        <w:t>There was £124.50 in the collection , which will all go to the project. The equivalent of 3 months wages for a teacher at the school, it is most appreciated.</w:t>
      </w:r>
    </w:p>
    <w:p>
      <w:pPr>
        <w:pStyle w:val="ListParagraph"/>
        <w:ind w:start="1080"/>
        <w:rPr/>
      </w:pPr>
      <w:r>
        <w:rPr/>
        <w:t>Best wishes for a successful 2026.</w:t>
      </w:r>
    </w:p>
    <w:p>
      <w:pPr>
        <w:pStyle w:val="ListParagraph"/>
        <w:ind w:start="1080"/>
        <w:rPr/>
      </w:pPr>
      <w:r>
        <w:rPr/>
        <w:t>Andy Buckingham</w:t>
      </w:r>
    </w:p>
    <w:p>
      <w:pPr>
        <w:pStyle w:val="ListParagraph"/>
        <w:ind w:start="1080"/>
        <w:rPr/>
      </w:pPr>
      <w:r>
        <w:rPr/>
      </w:r>
    </w:p>
    <w:p>
      <w:pPr>
        <w:pStyle w:val="Normal"/>
        <w:ind w:start="1080"/>
        <w:rPr>
          <w:b/>
          <w:bCs/>
          <w:color w:val="0070C0"/>
          <w:sz w:val="30"/>
          <w:szCs w:val="30"/>
          <w:u w:val="single"/>
        </w:rPr>
      </w:pPr>
      <w:r>
        <w:rPr>
          <w:b/>
          <w:bCs/>
          <w:color w:val="0070C0"/>
          <w:sz w:val="30"/>
          <w:szCs w:val="30"/>
          <w:u w:val="single"/>
        </w:rPr>
        <w:t>Please see important information about renewing your subscription below</w:t>
      </w:r>
    </w:p>
    <w:p>
      <w:pPr>
        <w:pStyle w:val="Normal"/>
        <w:ind w:start="1080"/>
        <w:rPr>
          <w:b/>
          <w:bCs/>
          <w:color w:val="0070C0"/>
          <w:sz w:val="24"/>
          <w:szCs w:val="24"/>
        </w:rPr>
      </w:pPr>
      <w:r>
        <w:rPr>
          <w:b/>
          <w:bCs/>
          <w:color w:val="0070C0"/>
          <w:sz w:val="24"/>
          <w:szCs w:val="24"/>
        </w:rPr>
      </w:r>
    </w:p>
    <w:p>
      <w:pPr>
        <w:pStyle w:val="Normal"/>
        <w:ind w:start="1080"/>
        <w:rPr>
          <w:b/>
          <w:bCs/>
          <w:color w:val="0070C0"/>
          <w:sz w:val="24"/>
          <w:szCs w:val="24"/>
        </w:rPr>
      </w:pPr>
      <w:r>
        <w:rPr>
          <w:b/>
          <w:bCs/>
          <w:color w:val="0070C0"/>
          <w:sz w:val="24"/>
          <w:szCs w:val="24"/>
        </w:rPr>
        <w:t>Thank you for offering to help Rob co-ordinate our groups – but more volunteers would be appreciated!</w:t>
      </w:r>
    </w:p>
    <w:p>
      <w:pPr>
        <w:pStyle w:val="Normal"/>
        <w:ind w:start="1080"/>
        <w:rPr>
          <w:sz w:val="24"/>
          <w:szCs w:val="24"/>
        </w:rPr>
      </w:pPr>
      <w:r>
        <w:rPr>
          <w:sz w:val="24"/>
          <w:szCs w:val="24"/>
        </w:rPr>
        <w:t>We would like to invite members to volunteer to contribute alongside Rob towards parts of the Group Coordinator role.  Ideally, we would like to have a small team of people who can work together and contribute to tasks such as:</w:t>
      </w:r>
    </w:p>
    <w:p>
      <w:pPr>
        <w:pStyle w:val="Normal"/>
        <w:numPr>
          <w:ilvl w:val="0"/>
          <w:numId w:val="2"/>
        </w:numPr>
        <w:tabs>
          <w:tab w:val="clear" w:pos="720"/>
          <w:tab w:val="left" w:pos="1080" w:leader="none"/>
        </w:tabs>
        <w:ind w:hanging="360" w:start="1080"/>
        <w:rPr>
          <w:sz w:val="24"/>
          <w:szCs w:val="24"/>
        </w:rPr>
      </w:pPr>
      <w:r>
        <w:rPr>
          <w:sz w:val="24"/>
          <w:szCs w:val="24"/>
        </w:rPr>
        <w:t>Update venue risk assessments.  Maintain equipment inventories.  Gather group attendance records.</w:t>
      </w:r>
    </w:p>
    <w:p>
      <w:pPr>
        <w:pStyle w:val="Normal"/>
        <w:numPr>
          <w:ilvl w:val="0"/>
          <w:numId w:val="2"/>
        </w:numPr>
        <w:tabs>
          <w:tab w:val="clear" w:pos="720"/>
          <w:tab w:val="left" w:pos="1080" w:leader="none"/>
        </w:tabs>
        <w:ind w:hanging="360" w:start="1080"/>
        <w:rPr>
          <w:sz w:val="24"/>
          <w:szCs w:val="24"/>
        </w:rPr>
      </w:pPr>
      <w:r>
        <w:rPr>
          <w:sz w:val="24"/>
          <w:szCs w:val="24"/>
        </w:rPr>
        <w:t>Support individual interest groups, helping convenors and others, e.g. matters relating to venues, group communications, equipment and sharing group tasks.</w:t>
      </w:r>
    </w:p>
    <w:p>
      <w:pPr>
        <w:pStyle w:val="Normal"/>
        <w:numPr>
          <w:ilvl w:val="0"/>
          <w:numId w:val="2"/>
        </w:numPr>
        <w:tabs>
          <w:tab w:val="clear" w:pos="720"/>
          <w:tab w:val="left" w:pos="1080" w:leader="none"/>
        </w:tabs>
        <w:ind w:hanging="360" w:start="1080"/>
        <w:rPr>
          <w:sz w:val="24"/>
          <w:szCs w:val="24"/>
        </w:rPr>
      </w:pPr>
      <w:r>
        <w:rPr>
          <w:sz w:val="24"/>
          <w:szCs w:val="24"/>
        </w:rPr>
        <w:t>Helping to set up new groups.  </w:t>
      </w:r>
    </w:p>
    <w:p>
      <w:pPr>
        <w:pStyle w:val="Normal"/>
        <w:ind w:start="1080"/>
        <w:rPr>
          <w:sz w:val="24"/>
          <w:szCs w:val="24"/>
        </w:rPr>
      </w:pPr>
      <w:r>
        <w:rPr>
          <w:sz w:val="24"/>
          <w:szCs w:val="24"/>
        </w:rPr>
        <w:t xml:space="preserve">Many of these tasks are an annual one-off whilst others are as and when a need arises. </w:t>
      </w:r>
    </w:p>
    <w:p>
      <w:pPr>
        <w:pStyle w:val="Normal"/>
        <w:ind w:start="1080"/>
        <w:rPr>
          <w:sz w:val="24"/>
          <w:szCs w:val="24"/>
        </w:rPr>
      </w:pPr>
      <w:r>
        <w:rPr>
          <w:sz w:val="24"/>
          <w:szCs w:val="24"/>
        </w:rPr>
        <w:t xml:space="preserve">Please contact Rob via email  </w:t>
      </w:r>
      <w:hyperlink r:id="rId3">
        <w:r>
          <w:rPr>
            <w:rStyle w:val="Hyperlink"/>
            <w:b/>
            <w:bCs/>
            <w:sz w:val="24"/>
            <w:szCs w:val="24"/>
          </w:rPr>
          <w:t>groupcoordinator4u3a@gmail.com</w:t>
        </w:r>
      </w:hyperlink>
      <w:r>
        <w:rPr>
          <w:b/>
          <w:bCs/>
          <w:color w:val="0070C0"/>
          <w:sz w:val="24"/>
          <w:szCs w:val="24"/>
        </w:rPr>
        <w:t xml:space="preserve"> . </w:t>
      </w:r>
      <w:r>
        <w:rPr>
          <w:sz w:val="24"/>
          <w:szCs w:val="24"/>
        </w:rPr>
        <w:t xml:space="preserve">You can also chat to Rob at the monthly meeting. </w:t>
      </w:r>
    </w:p>
    <w:p>
      <w:pPr>
        <w:pStyle w:val="Normal"/>
        <w:ind w:start="1080"/>
        <w:rPr>
          <w:sz w:val="24"/>
          <w:szCs w:val="24"/>
        </w:rPr>
      </w:pPr>
      <w:r>
        <w:rPr>
          <w:sz w:val="24"/>
          <w:szCs w:val="24"/>
        </w:rPr>
        <w:t>Thanks</w:t>
      </w:r>
    </w:p>
    <w:p>
      <w:pPr>
        <w:pStyle w:val="Normal"/>
        <w:ind w:start="1080"/>
        <w:rPr>
          <w:b/>
          <w:bCs/>
          <w:color w:val="0070C0"/>
          <w:sz w:val="24"/>
          <w:szCs w:val="24"/>
        </w:rPr>
      </w:pPr>
      <w:r>
        <w:rPr>
          <w:b/>
          <w:bCs/>
          <w:color w:val="0070C0"/>
          <w:sz w:val="24"/>
          <w:szCs w:val="24"/>
        </w:rPr>
      </w:r>
    </w:p>
    <w:p>
      <w:pPr>
        <w:pStyle w:val="Normal"/>
        <w:ind w:start="1080"/>
        <w:rPr>
          <w:b/>
          <w:bCs/>
          <w:color w:val="0070C0"/>
          <w:sz w:val="24"/>
          <w:szCs w:val="24"/>
        </w:rPr>
      </w:pPr>
      <w:r>
        <w:rPr>
          <w:b/>
          <w:bCs/>
          <w:color w:val="0070C0"/>
          <w:sz w:val="24"/>
          <w:szCs w:val="24"/>
        </w:rPr>
        <w:t>Speaker at our February meeting</w:t>
      </w:r>
    </w:p>
    <w:p>
      <w:pPr>
        <w:pStyle w:val="Normal"/>
        <w:shd w:val="clear" w:color="auto" w:fill="FFFFFF"/>
        <w:spacing w:lineRule="auto" w:line="240" w:before="0" w:after="0"/>
        <w:ind w:firstLine="720" w:start="360"/>
        <w:rPr>
          <w:rFonts w:ascii="Aptos" w:hAnsi="Apto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Jennifer Ray - "A Lancashire Lass".</w:t>
      </w:r>
    </w:p>
    <w:p>
      <w:pPr>
        <w:pStyle w:val="Normal"/>
        <w:shd w:val="clear" w:color="auto" w:fill="FFFFFF"/>
        <w:spacing w:lineRule="auto" w:line="240" w:before="0" w:after="0"/>
        <w:ind w:firstLine="720" w:start="360"/>
        <w:rPr>
          <w:rFonts w:ascii="Aptos" w:hAnsi="Apto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 xml:space="preserve"> </w:t>
      </w:r>
    </w:p>
    <w:p>
      <w:pPr>
        <w:pStyle w:val="Normal"/>
        <w:shd w:val="clear" w:color="auto" w:fill="FFFFFF"/>
        <w:spacing w:lineRule="auto" w:line="240" w:before="0" w:after="0"/>
        <w:ind w:firstLine="720" w:start="360"/>
        <w:rPr>
          <w:rFonts w:ascii="Aptos" w:hAnsi="Apto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Jennifer will be delivering a talk “Only a Stone’s Throw"</w:t>
      </w:r>
    </w:p>
    <w:p>
      <w:pPr>
        <w:pStyle w:val="Normal"/>
        <w:shd w:val="clear" w:color="auto" w:fill="FFFFFF"/>
        <w:spacing w:lineRule="auto" w:line="240" w:before="0" w:after="0"/>
        <w:ind w:start="1080"/>
        <w:rPr>
          <w:rFonts w:ascii="Aptos" w:hAnsi="Apto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This is an illustrated talk of less visited structures in North Lancashire, Cumbria and Yorkshire - historical, geographical and folklore</w:t>
      </w:r>
    </w:p>
    <w:p>
      <w:pPr>
        <w:pStyle w:val="Normal"/>
        <w:shd w:val="clear" w:color="auto" w:fill="FFFFFF"/>
        <w:spacing w:lineRule="auto" w:line="240" w:before="0" w:after="0"/>
        <w:ind w:start="360"/>
        <w:rPr>
          <w:rFonts w:ascii="Aptos" w:hAnsi="Apto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r>
    </w:p>
    <w:p>
      <w:pPr>
        <w:pStyle w:val="Normal"/>
        <w:shd w:val="clear" w:color="auto" w:fill="FFFFFF"/>
        <w:spacing w:lineRule="auto" w:line="240" w:before="0" w:after="0"/>
        <w:ind w:firstLine="360" w:start="720"/>
        <w:rPr>
          <w:rFonts w:ascii="Aptos" w:hAnsi="Apto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Jennifer is a former Longridge youth club worker and lady captain of Longridge Golf Club</w:t>
      </w:r>
    </w:p>
    <w:p>
      <w:pPr>
        <w:pStyle w:val="Normal"/>
        <w:ind w:start="1080"/>
        <w:rPr>
          <w:sz w:val="24"/>
          <w:szCs w:val="24"/>
        </w:rPr>
      </w:pPr>
      <w:r>
        <w:rPr>
          <w:sz w:val="24"/>
          <w:szCs w:val="24"/>
        </w:rPr>
      </w:r>
    </w:p>
    <w:p>
      <w:pPr>
        <w:pStyle w:val="Normal"/>
        <w:ind w:start="1080"/>
        <w:rPr>
          <w:b/>
          <w:bCs/>
          <w:color w:val="0070C0"/>
          <w:sz w:val="24"/>
          <w:szCs w:val="24"/>
        </w:rPr>
      </w:pPr>
      <w:r>
        <w:rPr>
          <w:b/>
          <w:bCs/>
          <w:color w:val="0070C0"/>
          <w:sz w:val="24"/>
          <w:szCs w:val="24"/>
        </w:rPr>
        <w:t>History Group</w:t>
      </w:r>
    </w:p>
    <w:p>
      <w:pPr>
        <w:pStyle w:val="Normal"/>
        <w:ind w:start="1080"/>
        <w:rPr>
          <w:b/>
          <w:bCs/>
          <w:color w:val="0070C0"/>
          <w:sz w:val="24"/>
          <w:szCs w:val="24"/>
        </w:rPr>
      </w:pPr>
      <w:r>
        <w:rPr>
          <w:b/>
          <w:bCs/>
          <w:color w:val="0070C0"/>
          <w:sz w:val="24"/>
          <w:szCs w:val="24"/>
        </w:rPr>
      </w:r>
    </w:p>
    <w:p>
      <w:pPr>
        <w:pStyle w:val="Normal"/>
        <w:ind w:start="1080"/>
        <w:rPr>
          <w:b w:val="false"/>
          <w:bCs w:val="false"/>
          <w:color w:val="000000"/>
          <w:sz w:val="24"/>
          <w:szCs w:val="24"/>
        </w:rPr>
      </w:pPr>
      <w:r>
        <w:rPr>
          <w:b w:val="false"/>
          <w:bCs w:val="false"/>
          <w:color w:val="000000"/>
          <w:sz w:val="24"/>
          <w:szCs w:val="24"/>
        </w:rPr>
        <w:t>There will be a presentation on:-</w:t>
      </w:r>
    </w:p>
    <w:p>
      <w:pPr>
        <w:pStyle w:val="Normal"/>
        <w:ind w:start="1080"/>
        <w:rPr>
          <w:b w:val="false"/>
          <w:bCs w:val="false"/>
          <w:color w:val="000000"/>
          <w:sz w:val="24"/>
          <w:szCs w:val="24"/>
        </w:rPr>
      </w:pPr>
      <w:r>
        <w:rPr>
          <w:b w:val="false"/>
          <w:bCs w:val="false"/>
          <w:color w:val="000000"/>
          <w:sz w:val="24"/>
          <w:szCs w:val="24"/>
        </w:rPr>
      </w:r>
    </w:p>
    <w:p>
      <w:pPr>
        <w:pStyle w:val="ListParagraph"/>
        <w:shd w:val="clear" w:color="auto" w:fill="FFFFFF"/>
        <w:ind w:start="1080"/>
        <w:jc w:val="center"/>
        <w:rPr>
          <w:rFonts w:ascii="Aptos" w:hAnsi="Aptos" w:cs="Arial"/>
          <w:b/>
          <w:bCs/>
          <w:color w:val="000000"/>
          <w:sz w:val="28"/>
          <w:szCs w:val="28"/>
        </w:rPr>
      </w:pPr>
      <w:r>
        <w:rPr>
          <w:rFonts w:cs="Arial"/>
          <w:b/>
          <w:bCs/>
          <w:color w:val="000000"/>
          <w:sz w:val="28"/>
          <w:szCs w:val="28"/>
        </w:rPr>
        <w:t>John Talbot Clifton</w:t>
      </w:r>
    </w:p>
    <w:p>
      <w:pPr>
        <w:pStyle w:val="ListParagraph"/>
        <w:shd w:val="clear" w:color="auto" w:fill="FFFFFF"/>
        <w:ind w:start="1080"/>
        <w:jc w:val="center"/>
        <w:rPr>
          <w:rFonts w:ascii="Aptos" w:hAnsi="Aptos" w:cs="Arial"/>
          <w:b/>
          <w:bCs/>
          <w:color w:val="000000"/>
          <w:sz w:val="28"/>
          <w:szCs w:val="28"/>
        </w:rPr>
      </w:pPr>
      <w:r>
        <w:rPr>
          <w:rFonts w:cs="Arial"/>
          <w:b/>
          <w:bCs/>
          <w:color w:val="000000"/>
          <w:sz w:val="28"/>
          <w:szCs w:val="28"/>
        </w:rPr>
        <w:t>Explorer and Squire of Lytham Hall</w:t>
      </w:r>
    </w:p>
    <w:p>
      <w:pPr>
        <w:pStyle w:val="ListParagraph"/>
        <w:shd w:val="clear" w:color="auto" w:fill="FFFFFF"/>
        <w:ind w:start="1080"/>
        <w:jc w:val="center"/>
        <w:rPr>
          <w:rFonts w:ascii="Aptos" w:hAnsi="Aptos" w:cs="Arial"/>
          <w:b/>
          <w:bCs/>
          <w:color w:val="000000"/>
          <w:sz w:val="28"/>
          <w:szCs w:val="28"/>
        </w:rPr>
      </w:pPr>
      <w:r>
        <w:rPr>
          <w:rFonts w:cs="Arial"/>
          <w:b/>
          <w:bCs/>
          <w:color w:val="000000"/>
          <w:sz w:val="28"/>
          <w:szCs w:val="28"/>
        </w:rPr>
        <w:t>By</w:t>
      </w:r>
    </w:p>
    <w:p>
      <w:pPr>
        <w:pStyle w:val="ListParagraph"/>
        <w:shd w:val="clear" w:color="auto" w:fill="FFFFFF"/>
        <w:ind w:start="1080"/>
        <w:jc w:val="center"/>
        <w:rPr>
          <w:rFonts w:ascii="Aptos" w:hAnsi="Aptos" w:cs="Arial"/>
          <w:b/>
          <w:bCs/>
          <w:color w:val="000000"/>
          <w:sz w:val="28"/>
          <w:szCs w:val="28"/>
        </w:rPr>
      </w:pPr>
      <w:r>
        <w:rPr>
          <w:rFonts w:cs="Arial"/>
          <w:b/>
          <w:bCs/>
          <w:color w:val="000000"/>
          <w:sz w:val="28"/>
          <w:szCs w:val="28"/>
        </w:rPr>
        <w:t>Marianne Blaaboer</w:t>
      </w:r>
    </w:p>
    <w:p>
      <w:pPr>
        <w:pStyle w:val="ListParagraph"/>
        <w:shd w:val="clear" w:color="auto" w:fill="FFFFFF"/>
        <w:ind w:start="1080"/>
        <w:jc w:val="center"/>
        <w:rPr>
          <w:rFonts w:ascii="Aptos" w:hAnsi="Aptos" w:cs="Arial"/>
          <w:b/>
          <w:bCs/>
          <w:color w:val="000000"/>
          <w:sz w:val="28"/>
          <w:szCs w:val="28"/>
        </w:rPr>
      </w:pPr>
      <w:r>
        <w:rPr>
          <w:rFonts w:cs="Arial"/>
          <w:b/>
          <w:bCs/>
          <w:color w:val="000000"/>
          <w:sz w:val="28"/>
          <w:szCs w:val="28"/>
        </w:rPr>
        <w:t>!0am Longridge Cricket Club</w:t>
      </w:r>
    </w:p>
    <w:p>
      <w:pPr>
        <w:pStyle w:val="ListParagraph"/>
        <w:shd w:val="clear" w:color="auto" w:fill="FFFFFF"/>
        <w:ind w:start="1080"/>
        <w:jc w:val="center"/>
        <w:rPr>
          <w:rFonts w:ascii="Aptos" w:hAnsi="Aptos" w:cs="Arial"/>
          <w:b/>
          <w:bCs/>
          <w:color w:val="000000"/>
          <w:sz w:val="28"/>
          <w:szCs w:val="28"/>
        </w:rPr>
      </w:pPr>
      <w:r>
        <w:rPr>
          <w:rFonts w:cs="Arial"/>
          <w:b/>
          <w:bCs/>
          <w:color w:val="000000"/>
          <w:sz w:val="28"/>
          <w:szCs w:val="28"/>
        </w:rPr>
        <w:t>Wednesday 11</w:t>
      </w:r>
      <w:r>
        <w:rPr>
          <w:rFonts w:cs="Arial"/>
          <w:b/>
          <w:bCs/>
          <w:color w:val="000000"/>
          <w:sz w:val="28"/>
          <w:szCs w:val="28"/>
          <w:vertAlign w:val="superscript"/>
        </w:rPr>
        <w:t>th</w:t>
      </w:r>
      <w:r>
        <w:rPr>
          <w:rFonts w:cs="Arial"/>
          <w:b/>
          <w:bCs/>
          <w:color w:val="000000"/>
          <w:sz w:val="28"/>
          <w:szCs w:val="28"/>
        </w:rPr>
        <w:t xml:space="preserve"> February 2026</w:t>
      </w:r>
    </w:p>
    <w:p>
      <w:pPr>
        <w:pStyle w:val="ListParagraph"/>
        <w:shd w:val="clear" w:color="auto" w:fill="FFFFFF"/>
        <w:ind w:start="1080"/>
        <w:jc w:val="center"/>
        <w:rPr>
          <w:rFonts w:ascii="Aptos" w:hAnsi="Aptos" w:cs="Arial"/>
          <w:b/>
          <w:bCs/>
          <w:color w:val="000000"/>
          <w:sz w:val="28"/>
          <w:szCs w:val="28"/>
        </w:rPr>
      </w:pPr>
      <w:r>
        <w:rPr>
          <w:rFonts w:cs="Arial"/>
          <w:b/>
          <w:bCs/>
          <w:i/>
          <w:iCs/>
          <w:color w:val="000000"/>
          <w:sz w:val="24"/>
          <w:szCs w:val="24"/>
        </w:rPr>
        <w:t>All Welcome</w:t>
      </w:r>
    </w:p>
    <w:p>
      <w:pPr>
        <w:pStyle w:val="Normal"/>
        <w:ind w:start="1080"/>
        <w:rPr>
          <w:sz w:val="24"/>
          <w:szCs w:val="24"/>
        </w:rPr>
      </w:pPr>
      <w:r>
        <w:rPr>
          <w:sz w:val="24"/>
          <w:szCs w:val="24"/>
        </w:rPr>
      </w:r>
    </w:p>
    <w:p>
      <w:pPr>
        <w:pStyle w:val="Normal"/>
        <w:ind w:start="1080"/>
        <w:rPr>
          <w:b/>
          <w:bCs/>
          <w:color w:val="0070C0"/>
          <w:sz w:val="24"/>
          <w:szCs w:val="24"/>
        </w:rPr>
      </w:pPr>
      <w:r>
        <w:rPr>
          <w:b/>
          <w:bCs/>
          <w:color w:val="0070C0"/>
          <w:sz w:val="24"/>
          <w:szCs w:val="24"/>
        </w:rPr>
        <w:t>Reminder</w:t>
      </w:r>
    </w:p>
    <w:p>
      <w:pPr>
        <w:pStyle w:val="Normal"/>
        <w:ind w:start="1080"/>
        <w:rPr>
          <w:sz w:val="24"/>
          <w:szCs w:val="24"/>
        </w:rPr>
      </w:pPr>
      <w:r>
        <w:rPr>
          <w:sz w:val="24"/>
          <w:szCs w:val="24"/>
        </w:rPr>
        <w:t>It would be helpful if members could aim to come to the Monthly meetings at 1.30 so that everyone is signed in and seated for the start at 1.45. Many thanks!</w:t>
      </w:r>
    </w:p>
    <w:p>
      <w:pPr>
        <w:pStyle w:val="Normal"/>
        <w:ind w:start="1080"/>
        <w:rPr>
          <w:sz w:val="24"/>
          <w:szCs w:val="24"/>
        </w:rPr>
      </w:pPr>
      <w:r>
        <w:rPr>
          <w:sz w:val="24"/>
          <w:szCs w:val="24"/>
        </w:rPr>
      </w:r>
    </w:p>
    <w:p>
      <w:pPr>
        <w:pStyle w:val="Normal"/>
        <w:ind w:start="1080"/>
        <w:rPr>
          <w:sz w:val="24"/>
          <w:szCs w:val="24"/>
        </w:rPr>
      </w:pPr>
      <w:r>
        <w:rPr>
          <w:b/>
          <w:bCs/>
          <w:color w:val="0070C0"/>
          <w:sz w:val="24"/>
          <w:szCs w:val="24"/>
        </w:rPr>
        <w:t>COMMUNITY FOODBANK@LONGRIDGE</w:t>
      </w:r>
    </w:p>
    <w:p>
      <w:pPr>
        <w:pStyle w:val="Normal"/>
        <w:ind w:start="1080"/>
        <w:rPr>
          <w:sz w:val="24"/>
          <w:szCs w:val="24"/>
        </w:rPr>
      </w:pPr>
      <w:r>
        <w:rPr>
          <w:sz w:val="24"/>
          <w:szCs w:val="24"/>
        </w:rPr>
        <w:br/>
        <w:t>Longridge foodbank, based at St Paul’s Church is now independent and from January 2026 will be known as Community Foodbank @ Longridge. It will continue to be open every Friday between 11:00am and 1:30 at St Paul’s, with representatives from Citizens Advice Bureau, the Children and Family Wellbeing service and Ribble Valley Council Housing in attendance on a fortnightly basis to assist its vulnerable clients. The tremendous support given to the work of the food bank by the community of Longridge and surrounding areas through regular donations via local supermarkets and direct to food bank by a number of individuals and organisations continues to be much appreciated.</w:t>
        <w:br/>
        <w:t>A new website is in the process of being developed, details of which will be publicised shortly.</w:t>
      </w:r>
    </w:p>
    <w:p>
      <w:pPr>
        <w:pStyle w:val="Normal"/>
        <w:ind w:start="1080"/>
        <w:rPr>
          <w:sz w:val="24"/>
          <w:szCs w:val="24"/>
        </w:rPr>
      </w:pPr>
      <w:r>
        <w:rPr>
          <w:sz w:val="24"/>
          <w:szCs w:val="24"/>
        </w:rPr>
      </w:r>
    </w:p>
    <w:p>
      <w:pPr>
        <w:pStyle w:val="Normal"/>
        <w:ind w:start="1080"/>
        <w:rPr>
          <w:b/>
          <w:bCs/>
          <w:color w:val="3465A4"/>
          <w:sz w:val="24"/>
          <w:szCs w:val="24"/>
        </w:rPr>
      </w:pPr>
      <w:r>
        <w:rPr>
          <w:b/>
          <w:bCs/>
          <w:color w:val="3465A4"/>
          <w:sz w:val="24"/>
          <w:szCs w:val="24"/>
        </w:rPr>
        <w:t>Civic Hall Lawn Mowing</w:t>
      </w:r>
    </w:p>
    <w:p>
      <w:pPr>
        <w:pStyle w:val="Normal"/>
        <w:ind w:start="1080"/>
        <w:rPr>
          <w:b w:val="false"/>
          <w:bCs w:val="false"/>
          <w:color w:val="000000"/>
          <w:sz w:val="24"/>
          <w:szCs w:val="24"/>
        </w:rPr>
      </w:pPr>
      <w:r>
        <w:rPr>
          <w:b w:val="false"/>
          <w:bCs w:val="false"/>
          <w:color w:val="000000"/>
          <w:sz w:val="24"/>
          <w:szCs w:val="24"/>
        </w:rPr>
        <w:t>Would anyone like to assist with lawn mowing around the Civic Hall?</w:t>
      </w:r>
    </w:p>
    <w:p>
      <w:pPr>
        <w:pStyle w:val="Normal"/>
        <w:ind w:start="1080"/>
        <w:rPr>
          <w:b/>
          <w:bCs/>
          <w:color w:val="729FCF"/>
          <w:sz w:val="24"/>
          <w:szCs w:val="24"/>
        </w:rPr>
      </w:pPr>
      <w:r>
        <w:rPr>
          <w:b w:val="false"/>
          <w:bCs w:val="false"/>
          <w:color w:val="000000"/>
          <w:sz w:val="24"/>
          <w:szCs w:val="24"/>
        </w:rPr>
        <w:t>If so please email</w:t>
      </w:r>
      <w:r>
        <w:rPr>
          <w:b/>
          <w:bCs/>
          <w:color w:val="729FCF"/>
          <w:sz w:val="24"/>
          <w:szCs w:val="24"/>
        </w:rPr>
        <w:t xml:space="preserve"> </w:t>
      </w:r>
      <w:r>
        <w:rPr>
          <w:b/>
          <w:bCs/>
          <w:color w:val="000000"/>
          <w:sz w:val="24"/>
          <w:szCs w:val="24"/>
        </w:rPr>
        <w:t>jeanhillwalking@gmail.com</w:t>
      </w:r>
    </w:p>
    <w:p>
      <w:pPr>
        <w:pStyle w:val="Normal"/>
        <w:ind w:start="1080"/>
        <w:rPr>
          <w:b/>
          <w:bCs/>
          <w:color w:val="0070C0"/>
          <w:sz w:val="24"/>
          <w:szCs w:val="24"/>
        </w:rPr>
      </w:pPr>
      <w:r>
        <w:rPr>
          <w:b/>
          <w:bCs/>
          <w:color w:val="0070C0"/>
          <w:sz w:val="24"/>
          <w:szCs w:val="24"/>
        </w:rPr>
        <w:t>This may be of interest to some members</w:t>
      </w:r>
    </w:p>
    <w:p>
      <w:pPr>
        <w:pStyle w:val="Normal"/>
        <w:ind w:start="1080"/>
        <w:rPr>
          <w:sz w:val="24"/>
          <w:szCs w:val="24"/>
        </w:rPr>
      </w:pPr>
      <w:r>
        <w:rPr>
          <w:sz w:val="24"/>
          <w:szCs w:val="24"/>
        </w:rPr>
        <w:t>I wanted to reach out to ask for your support in advertising a local volunteer role that I think would be of interest to your members.</w:t>
      </w:r>
    </w:p>
    <w:p>
      <w:pPr>
        <w:pStyle w:val="Normal"/>
        <w:ind w:start="1080"/>
        <w:rPr>
          <w:sz w:val="24"/>
          <w:szCs w:val="24"/>
        </w:rPr>
      </w:pPr>
      <w:r>
        <w:rPr>
          <w:sz w:val="24"/>
          <w:szCs w:val="24"/>
        </w:rPr>
        <w:t>The IMB is a group of volunteers who monitor the treatment and conditions of people in custody, providing independent oversight to ensure fairness and decency. It’s a role that offers variety, challenge, and the chance to make a real difference.</w:t>
      </w:r>
    </w:p>
    <w:p>
      <w:pPr>
        <w:pStyle w:val="Normal"/>
        <w:ind w:start="1080"/>
        <w:rPr>
          <w:sz w:val="24"/>
          <w:szCs w:val="24"/>
        </w:rPr>
      </w:pPr>
      <w:r>
        <w:rPr>
          <w:sz w:val="24"/>
          <w:szCs w:val="24"/>
        </w:rPr>
        <w:t>The Independent Monitoring Boards (IMB) will be opening recruitment on 7 January until the 18th of Feb, and I believe there is a lot of overlap between the type of people who join U3A and those who volunteer with us.</w:t>
        <w:br/>
        <w:br/>
        <w:t>Many of our most successful members are retired or semi-retired people who want to continue learning new skills, engaging with their communities, and doing valuable and interesting work. This seems to align closely with the interests of U3A members.</w:t>
      </w:r>
      <w:r>
        <w:rPr>
          <w:sz w:val="24"/>
          <w:szCs w:val="24"/>
        </w:rPr>
        <w:drawing>
          <wp:inline distT="0" distB="0" distL="0" distR="0">
            <wp:extent cx="704850" cy="228600"/>
            <wp:effectExtent l="0" t="0" r="0" b="0"/>
            <wp:docPr id="5" name="Image1 Copy 1" title="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title="Google"/>
                    <pic:cNvPicPr>
                      <a:picLocks noChangeAspect="1" noChangeArrowheads="1"/>
                    </pic:cNvPicPr>
                  </pic:nvPicPr>
                  <pic:blipFill>
                    <a:blip r:link="rId4"/>
                    <a:stretch>
                      <a:fillRect/>
                    </a:stretch>
                  </pic:blipFill>
                  <pic:spPr bwMode="auto">
                    <a:xfrm>
                      <a:off x="0" y="0"/>
                      <a:ext cx="704850" cy="228600"/>
                    </a:xfrm>
                    <a:prstGeom prst="rect">
                      <a:avLst/>
                    </a:prstGeom>
                    <a:noFill/>
                  </pic:spPr>
                </pic:pic>
              </a:graphicData>
            </a:graphic>
          </wp:inline>
        </w:drawing>
      </w:r>
    </w:p>
    <w:p>
      <w:pPr>
        <w:pStyle w:val="Heading1"/>
        <w:rPr>
          <w:sz w:val="24"/>
          <w:szCs w:val="24"/>
        </w:rPr>
      </w:pPr>
      <w:r>
        <w:rPr>
          <w:sz w:val="24"/>
          <w:szCs w:val="24"/>
        </w:rPr>
      </w:r>
    </w:p>
    <w:p>
      <w:pPr>
        <w:pStyle w:val="Normal"/>
        <w:ind w:start="1080"/>
        <w:rPr>
          <w:sz w:val="24"/>
          <w:szCs w:val="24"/>
        </w:rPr>
      </w:pPr>
      <w:r>
        <w:rPr>
          <w:sz w:val="24"/>
          <w:szCs w:val="24"/>
        </w:rPr>
        <w:t>You can find more information about the role on our website:</w:t>
        <w:br/>
      </w:r>
      <w:hyperlink r:id="rId5" w:tgtFrame="_blank">
        <w:r>
          <w:rPr>
            <w:rStyle w:val="Hyperlink"/>
            <w:sz w:val="24"/>
            <w:szCs w:val="24"/>
          </w:rPr>
          <w:t>https://imb.org.uk/</w:t>
        </w:r>
      </w:hyperlink>
    </w:p>
    <w:p>
      <w:pPr>
        <w:pStyle w:val="Normal"/>
        <w:ind w:start="1080"/>
        <w:rPr>
          <w:sz w:val="24"/>
          <w:szCs w:val="24"/>
        </w:rPr>
      </w:pPr>
      <w:r>
        <w:rPr>
          <w:sz w:val="24"/>
          <w:szCs w:val="24"/>
        </w:rPr>
        <w:t>Sophie Anscombe</w:t>
      </w:r>
    </w:p>
    <w:p>
      <w:pPr>
        <w:pStyle w:val="Normal"/>
        <w:ind w:start="1080"/>
        <w:rPr>
          <w:sz w:val="24"/>
          <w:szCs w:val="24"/>
        </w:rPr>
      </w:pPr>
      <w:r>
        <w:rPr>
          <w:sz w:val="24"/>
          <w:szCs w:val="24"/>
        </w:rPr>
      </w:r>
    </w:p>
    <w:p>
      <w:pPr>
        <w:pStyle w:val="BlockQuotation"/>
        <w:ind w:hanging="0" w:start="1080" w:end="567"/>
        <w:rPr>
          <w:rFonts w:ascii="inherit" w:hAnsi="inherit"/>
          <w:b/>
          <w:bCs/>
          <w:color w:val="242424"/>
          <w:sz w:val="26"/>
          <w:szCs w:val="26"/>
        </w:rPr>
      </w:pPr>
      <w:r>
        <w:rPr>
          <w:rFonts w:ascii="inherit" w:hAnsi="inherit"/>
          <w:b/>
          <w:bCs/>
          <w:color w:val="729FCF"/>
          <w:sz w:val="26"/>
          <w:szCs w:val="26"/>
        </w:rPr>
        <w:t>Health Mela</w:t>
      </w:r>
      <w:r>
        <w:rPr>
          <w:rFonts w:ascii="inherit" w:hAnsi="inherit"/>
          <w:b/>
          <w:bCs/>
          <w:color w:val="242424"/>
          <w:sz w:val="26"/>
          <w:szCs w:val="26"/>
        </w:rPr>
        <w:t xml:space="preserve"> </w:t>
      </w:r>
    </w:p>
    <w:p>
      <w:pPr>
        <w:pStyle w:val="BlockQuotation"/>
        <w:ind w:hanging="0" w:start="1080" w:end="567"/>
        <w:rPr>
          <w:rFonts w:ascii="inherit" w:hAnsi="inherit"/>
          <w:b/>
          <w:bCs/>
          <w:color w:val="242424"/>
          <w:sz w:val="26"/>
          <w:szCs w:val="26"/>
        </w:rPr>
      </w:pPr>
      <w:r>
        <w:rPr>
          <w:rFonts w:ascii="inherit" w:hAnsi="inherit"/>
          <w:b/>
          <w:bCs/>
          <w:color w:val="242424"/>
          <w:sz w:val="26"/>
          <w:szCs w:val="26"/>
        </w:rPr>
      </w:r>
    </w:p>
    <w:p>
      <w:pPr>
        <w:pStyle w:val="BlockQuotation"/>
        <w:ind w:hanging="0" w:start="1080" w:end="567"/>
        <w:rPr>
          <w:sz w:val="24"/>
          <w:szCs w:val="24"/>
        </w:rPr>
      </w:pPr>
      <w:r>
        <w:rPr>
          <w:rFonts w:ascii="inherit" w:hAnsi="inherit"/>
          <w:color w:val="242424"/>
          <w:sz w:val="24"/>
          <w:szCs w:val="24"/>
        </w:rPr>
        <w:t>The Silver Health Mela Anniversary this year will be held at UCLAN Preston on Saturday 11th April 2026 from 11.00am - 3.00pm.</w:t>
      </w:r>
    </w:p>
    <w:p>
      <w:pPr>
        <w:pStyle w:val="BlockQuotation"/>
        <w:bidi w:val="0"/>
        <w:spacing w:before="0" w:after="0"/>
        <w:ind w:hanging="0" w:start="1134" w:end="1134"/>
        <w:rPr>
          <w:rFonts w:ascii="inherit" w:hAnsi="inherit"/>
          <w:color w:val="242424"/>
          <w:sz w:val="24"/>
          <w:szCs w:val="24"/>
        </w:rPr>
      </w:pPr>
      <w:r>
        <w:rPr>
          <w:rFonts w:ascii="inherit" w:hAnsi="inherit"/>
          <w:color w:val="242424"/>
          <w:sz w:val="24"/>
          <w:szCs w:val="24"/>
        </w:rPr>
        <w:t>Everyone welcome to attend but if you would like to help on the day, please contact</w:t>
      </w:r>
    </w:p>
    <w:p>
      <w:pPr>
        <w:pStyle w:val="BlockQuotation"/>
        <w:bidi w:val="0"/>
        <w:spacing w:before="0" w:after="0"/>
        <w:ind w:hanging="0" w:start="1134" w:end="1134"/>
        <w:rPr>
          <w:rFonts w:ascii="inherit" w:hAnsi="inherit"/>
          <w:color w:val="242424"/>
          <w:sz w:val="24"/>
          <w:szCs w:val="24"/>
        </w:rPr>
      </w:pPr>
      <w:r>
        <w:rPr>
          <w:rFonts w:ascii="inherit" w:hAnsi="inherit"/>
          <w:color w:val="242424"/>
          <w:sz w:val="24"/>
          <w:szCs w:val="24"/>
        </w:rPr>
        <w:t xml:space="preserve">Pat Gardner on </w:t>
      </w:r>
      <w:hyperlink r:id="rId6">
        <w:r>
          <w:rPr>
            <w:rStyle w:val="Hyperlink"/>
            <w:rFonts w:ascii="inherit" w:hAnsi="inherit"/>
            <w:color w:val="242424"/>
            <w:sz w:val="24"/>
            <w:szCs w:val="24"/>
          </w:rPr>
          <w:t>publicity4longridgeu3a@gmail</w:t>
        </w:r>
      </w:hyperlink>
      <w:hyperlink r:id="rId7" w:tgtFrame="_blank">
        <w:r>
          <w:rPr>
            <w:rStyle w:val="Hyperlink"/>
            <w:rFonts w:ascii="inherit" w:hAnsi="inherit"/>
            <w:color w:val="242424"/>
            <w:sz w:val="24"/>
            <w:szCs w:val="24"/>
          </w:rPr>
          <w:t>.</w:t>
        </w:r>
      </w:hyperlink>
    </w:p>
    <w:p>
      <w:pPr>
        <w:pStyle w:val="BlockQuotation"/>
        <w:bidi w:val="0"/>
        <w:spacing w:before="0" w:after="0"/>
        <w:ind w:hanging="0" w:start="1134" w:end="1134"/>
        <w:rPr>
          <w:rFonts w:ascii="inherit" w:hAnsi="inherit"/>
          <w:color w:val="242424"/>
          <w:sz w:val="24"/>
          <w:szCs w:val="24"/>
        </w:rPr>
      </w:pPr>
      <w:r>
        <w:rPr>
          <w:rFonts w:ascii="inherit" w:hAnsi="inherit"/>
          <w:color w:val="242424"/>
          <w:sz w:val="24"/>
          <w:szCs w:val="24"/>
        </w:rPr>
      </w:r>
    </w:p>
    <w:p>
      <w:pPr>
        <w:pStyle w:val="BlockQuotation"/>
        <w:bidi w:val="0"/>
        <w:spacing w:before="0" w:after="0"/>
        <w:ind w:hanging="0" w:start="1134" w:end="1134"/>
        <w:rPr>
          <w:rFonts w:ascii="inherit" w:hAnsi="inherit"/>
          <w:color w:val="242424"/>
          <w:sz w:val="24"/>
          <w:szCs w:val="24"/>
        </w:rPr>
      </w:pPr>
      <w:r>
        <w:rPr>
          <w:rFonts w:ascii="inherit" w:hAnsi="inherit"/>
          <w:color w:val="242424"/>
          <w:sz w:val="24"/>
          <w:szCs w:val="24"/>
        </w:rPr>
      </w:r>
    </w:p>
    <w:p>
      <w:pPr>
        <w:pStyle w:val="BlockQuotation"/>
        <w:bidi w:val="0"/>
        <w:spacing w:before="0" w:after="0"/>
        <w:ind w:hanging="0" w:start="1134" w:end="1134"/>
        <w:rPr>
          <w:rFonts w:ascii="inherit" w:hAnsi="inherit"/>
          <w:color w:val="242424"/>
          <w:sz w:val="24"/>
          <w:szCs w:val="24"/>
        </w:rPr>
      </w:pPr>
      <w:r>
        <w:rPr>
          <w:rFonts w:ascii="inherit" w:hAnsi="inherit"/>
          <w:color w:val="242424"/>
          <w:sz w:val="24"/>
          <w:szCs w:val="24"/>
        </w:rPr>
      </w:r>
    </w:p>
    <w:p>
      <w:pPr>
        <w:pStyle w:val="BlockQuotation"/>
        <w:bidi w:val="0"/>
        <w:spacing w:before="0" w:after="0"/>
        <w:ind w:hanging="0" w:start="1134" w:end="1134"/>
        <w:rPr>
          <w:rFonts w:ascii="inherit" w:hAnsi="inherit"/>
          <w:color w:val="242424"/>
          <w:sz w:val="24"/>
          <w:szCs w:val="24"/>
        </w:rPr>
      </w:pPr>
      <w:r>
        <w:rPr>
          <w:rFonts w:ascii="inherit" w:hAnsi="inherit"/>
          <w:color w:val="242424"/>
          <w:sz w:val="24"/>
          <w:szCs w:val="24"/>
        </w:rPr>
      </w:r>
    </w:p>
    <w:p>
      <w:pPr>
        <w:pStyle w:val="BlockQuotation"/>
        <w:bidi w:val="0"/>
        <w:spacing w:before="0" w:after="0"/>
        <w:ind w:hanging="0" w:start="1134" w:end="1134"/>
        <w:rPr>
          <w:rFonts w:ascii="inherit" w:hAnsi="inherit"/>
          <w:color w:val="242424"/>
          <w:sz w:val="24"/>
          <w:szCs w:val="24"/>
        </w:rPr>
      </w:pPr>
      <w:r>
        <w:rPr>
          <w:rFonts w:ascii="inherit" w:hAnsi="inherit"/>
          <w:b/>
          <w:bCs/>
          <w:color w:val="729FCF"/>
          <w:sz w:val="26"/>
          <w:szCs w:val="26"/>
        </w:rPr>
        <w:t>Dates for your diary</w:t>
      </w:r>
      <w:r>
        <w:rPr>
          <w:rFonts w:ascii="inherit" w:hAnsi="inherit"/>
          <w:color w:val="242424"/>
          <w:sz w:val="24"/>
          <w:szCs w:val="24"/>
        </w:rPr>
        <w:br/>
        <w:br/>
        <w:t xml:space="preserve">Friday 13th March  </w:t>
      </w:r>
      <w:r>
        <w:rPr>
          <w:rFonts w:ascii="inherit" w:hAnsi="inherit"/>
          <w:b/>
          <w:bCs/>
          <w:color w:val="242424"/>
          <w:sz w:val="24"/>
          <w:szCs w:val="24"/>
        </w:rPr>
        <w:t>Convenors’ Lunch</w:t>
      </w:r>
      <w:r>
        <w:rPr>
          <w:rFonts w:ascii="inherit" w:hAnsi="inherit"/>
          <w:color w:val="242424"/>
          <w:sz w:val="24"/>
          <w:szCs w:val="24"/>
        </w:rPr>
        <w:br/>
        <w:t xml:space="preserve">Saturday 26th September </w:t>
      </w:r>
      <w:r>
        <w:rPr>
          <w:rFonts w:ascii="inherit" w:hAnsi="inherit"/>
          <w:b/>
          <w:bCs/>
          <w:color w:val="242424"/>
          <w:sz w:val="24"/>
          <w:szCs w:val="24"/>
        </w:rPr>
        <w:t>Ceilidh</w:t>
      </w:r>
      <w:r>
        <w:rPr>
          <w:rFonts w:ascii="inherit" w:hAnsi="inherit"/>
          <w:color w:val="242424"/>
          <w:sz w:val="24"/>
          <w:szCs w:val="24"/>
        </w:rPr>
        <w:br/>
        <w:t xml:space="preserve">Sunday 8th. November </w:t>
      </w:r>
      <w:r>
        <w:rPr>
          <w:rFonts w:ascii="inherit" w:hAnsi="inherit"/>
          <w:b/>
          <w:bCs/>
          <w:color w:val="242424"/>
          <w:sz w:val="24"/>
          <w:szCs w:val="24"/>
        </w:rPr>
        <w:t>Remembrance Sunday</w:t>
      </w:r>
      <w:r>
        <w:rPr>
          <w:rFonts w:ascii="inherit" w:hAnsi="inherit"/>
          <w:color w:val="242424"/>
          <w:sz w:val="24"/>
          <w:szCs w:val="24"/>
        </w:rPr>
        <w:t xml:space="preserve"> </w:t>
        <w:br/>
        <w:t xml:space="preserve">Saturday 12th. December </w:t>
      </w:r>
      <w:r>
        <w:rPr>
          <w:rFonts w:ascii="inherit" w:hAnsi="inherit"/>
          <w:b/>
          <w:bCs/>
          <w:color w:val="242424"/>
          <w:sz w:val="24"/>
          <w:szCs w:val="24"/>
        </w:rPr>
        <w:t>Annual Christmas Dinner</w:t>
      </w:r>
    </w:p>
    <w:p>
      <w:pPr>
        <w:pStyle w:val="BlockQuotation"/>
        <w:bidi w:val="0"/>
        <w:spacing w:before="0" w:after="0"/>
        <w:ind w:hanging="0" w:start="1134" w:end="1134"/>
        <w:rPr>
          <w:rFonts w:ascii="inherit" w:hAnsi="inherit"/>
          <w:b/>
          <w:bCs/>
          <w:color w:val="242424"/>
          <w:sz w:val="24"/>
          <w:szCs w:val="24"/>
        </w:rPr>
      </w:pPr>
      <w:r>
        <w:rPr>
          <w:rFonts w:ascii="inherit" w:hAnsi="inherit"/>
          <w:b/>
          <w:bCs/>
          <w:color w:val="242424"/>
          <w:sz w:val="24"/>
          <w:szCs w:val="24"/>
        </w:rPr>
      </w:r>
    </w:p>
    <w:p>
      <w:pPr>
        <w:pStyle w:val="BlockQuotation"/>
        <w:bidi w:val="0"/>
        <w:spacing w:before="0" w:after="0"/>
        <w:ind w:hanging="0" w:start="1134" w:end="1134"/>
        <w:rPr>
          <w:rFonts w:ascii="inherit" w:hAnsi="inherit"/>
          <w:b/>
          <w:bCs/>
          <w:color w:val="242424"/>
          <w:sz w:val="24"/>
          <w:szCs w:val="24"/>
        </w:rPr>
      </w:pPr>
      <w:r>
        <w:rPr>
          <w:rFonts w:ascii="inherit" w:hAnsi="inherit"/>
          <w:b/>
          <w:bCs/>
          <w:color w:val="242424"/>
          <w:sz w:val="24"/>
          <w:szCs w:val="24"/>
        </w:rPr>
      </w:r>
    </w:p>
    <w:p>
      <w:pPr>
        <w:pStyle w:val="BlockQuotation"/>
        <w:bidi w:val="0"/>
        <w:spacing w:before="0" w:after="0"/>
        <w:ind w:hanging="0" w:start="1134" w:end="1134"/>
        <w:rPr>
          <w:rFonts w:ascii="inherit" w:hAnsi="inherit"/>
          <w:b/>
          <w:bCs/>
          <w:color w:val="729FCF"/>
          <w:sz w:val="26"/>
          <w:szCs w:val="26"/>
        </w:rPr>
      </w:pPr>
      <w:r>
        <w:rPr>
          <w:rFonts w:ascii="inherit" w:hAnsi="inherit"/>
          <w:b/>
          <w:bCs/>
          <w:color w:val="729FCF"/>
          <w:sz w:val="26"/>
          <w:szCs w:val="26"/>
        </w:rPr>
        <w:t>Annual Subscriptions</w:t>
      </w:r>
    </w:p>
    <w:p>
      <w:pPr>
        <w:pStyle w:val="BlockQuotation"/>
        <w:bidi w:val="0"/>
        <w:spacing w:before="0" w:after="0"/>
        <w:ind w:hanging="0" w:start="1134" w:end="1134"/>
        <w:rPr>
          <w:rFonts w:ascii="inherit" w:hAnsi="inherit"/>
          <w:b/>
          <w:bCs/>
          <w:color w:val="729FCF"/>
          <w:sz w:val="26"/>
          <w:szCs w:val="26"/>
        </w:rPr>
      </w:pPr>
      <w:r>
        <w:rPr>
          <w:rFonts w:ascii="inherit" w:hAnsi="inherit"/>
          <w:b/>
          <w:bCs/>
          <w:color w:val="729FCF"/>
          <w:sz w:val="26"/>
          <w:szCs w:val="26"/>
        </w:rPr>
      </w:r>
    </w:p>
    <w:p>
      <w:pPr>
        <w:pStyle w:val="BlockQuotation"/>
        <w:bidi w:val="0"/>
        <w:spacing w:before="0" w:after="0"/>
        <w:ind w:hanging="0" w:start="1134" w:end="1134"/>
        <w:rPr>
          <w:rFonts w:ascii="inherit" w:hAnsi="inherit"/>
          <w:b/>
          <w:bCs/>
          <w:color w:val="729FCF"/>
          <w:sz w:val="26"/>
          <w:szCs w:val="26"/>
        </w:rPr>
      </w:pPr>
      <w:r>
        <w:rPr>
          <w:rFonts w:ascii="inherit" w:hAnsi="inherit"/>
          <w:b w:val="false"/>
          <w:bCs w:val="false"/>
          <w:color w:val="000000"/>
          <w:sz w:val="24"/>
          <w:szCs w:val="24"/>
        </w:rPr>
        <w:t>Annuals subscriptions are due on the 1</w:t>
      </w:r>
      <w:r>
        <w:rPr>
          <w:rFonts w:ascii="inherit" w:hAnsi="inherit"/>
          <w:b w:val="false"/>
          <w:bCs w:val="false"/>
          <w:color w:val="000000"/>
          <w:sz w:val="24"/>
          <w:szCs w:val="24"/>
          <w:vertAlign w:val="superscript"/>
        </w:rPr>
        <w:t>st</w:t>
      </w:r>
      <w:r>
        <w:rPr>
          <w:rFonts w:ascii="inherit" w:hAnsi="inherit"/>
          <w:b w:val="false"/>
          <w:bCs w:val="false"/>
          <w:color w:val="000000"/>
          <w:sz w:val="24"/>
          <w:szCs w:val="24"/>
        </w:rPr>
        <w:t xml:space="preserve"> of April, 2026. This year we will be simplifying the the collection of subscriptions. Single membership £20, two persons living at the same address £30.</w:t>
      </w:r>
    </w:p>
    <w:p>
      <w:pPr>
        <w:pStyle w:val="BlockQuotation"/>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r>
    </w:p>
    <w:p>
      <w:pPr>
        <w:pStyle w:val="BlockQuotation"/>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t xml:space="preserve">For </w:t>
      </w:r>
      <w:r>
        <w:rPr>
          <w:rFonts w:ascii="inherit" w:hAnsi="inherit"/>
          <w:b/>
          <w:bCs/>
          <w:color w:val="000000"/>
          <w:sz w:val="24"/>
          <w:szCs w:val="24"/>
        </w:rPr>
        <w:t>existing members</w:t>
      </w:r>
      <w:r>
        <w:rPr>
          <w:rFonts w:ascii="inherit" w:hAnsi="inherit"/>
          <w:b w:val="false"/>
          <w:bCs w:val="false"/>
          <w:color w:val="000000"/>
          <w:sz w:val="24"/>
          <w:szCs w:val="24"/>
        </w:rPr>
        <w:t xml:space="preserve"> there will be no need to fill in the application form this year. </w:t>
      </w:r>
      <w:r>
        <w:rPr>
          <w:rFonts w:ascii="inherit" w:hAnsi="inherit"/>
          <w:b/>
          <w:bCs/>
          <w:color w:val="000000"/>
          <w:sz w:val="24"/>
          <w:szCs w:val="24"/>
        </w:rPr>
        <w:t>Only new members will need to complete the application form.</w:t>
      </w:r>
    </w:p>
    <w:p>
      <w:pPr>
        <w:pStyle w:val="BlockQuotation"/>
        <w:bidi w:val="0"/>
        <w:spacing w:before="0" w:after="0"/>
        <w:ind w:hanging="0" w:start="1134" w:end="1134"/>
        <w:rPr>
          <w:rFonts w:ascii="inherit" w:hAnsi="inherit"/>
          <w:b/>
          <w:bCs/>
          <w:color w:val="000000"/>
          <w:sz w:val="24"/>
          <w:szCs w:val="24"/>
        </w:rPr>
      </w:pPr>
      <w:r>
        <w:rPr>
          <w:rFonts w:ascii="inherit" w:hAnsi="inherit"/>
          <w:b/>
          <w:bCs/>
          <w:color w:val="000000"/>
          <w:sz w:val="24"/>
          <w:szCs w:val="24"/>
        </w:rPr>
      </w:r>
    </w:p>
    <w:p>
      <w:pPr>
        <w:pStyle w:val="BlockQuotation"/>
        <w:bidi w:val="0"/>
        <w:spacing w:before="0" w:after="0"/>
        <w:ind w:hanging="0" w:start="1134" w:end="1134"/>
        <w:rPr>
          <w:rFonts w:ascii="inherit" w:hAnsi="inherit"/>
          <w:b/>
          <w:bCs/>
          <w:color w:val="000000"/>
          <w:sz w:val="24"/>
          <w:szCs w:val="24"/>
        </w:rPr>
      </w:pPr>
      <w:r>
        <w:rPr>
          <w:rFonts w:ascii="inherit" w:hAnsi="inherit"/>
          <w:b/>
          <w:bCs/>
          <w:color w:val="000000"/>
          <w:sz w:val="24"/>
          <w:szCs w:val="24"/>
        </w:rPr>
        <w:t>Payment methods:</w:t>
      </w:r>
    </w:p>
    <w:p>
      <w:pPr>
        <w:pStyle w:val="BlockQuotation"/>
        <w:bidi w:val="0"/>
        <w:spacing w:before="0" w:after="0"/>
        <w:ind w:hanging="0" w:start="1134" w:end="1134"/>
        <w:rPr>
          <w:rFonts w:ascii="inherit" w:hAnsi="inherit"/>
          <w:b/>
          <w:bCs/>
          <w:color w:val="000000"/>
          <w:sz w:val="24"/>
          <w:szCs w:val="24"/>
        </w:rPr>
      </w:pPr>
      <w:r>
        <w:rPr>
          <w:rFonts w:ascii="inherit" w:hAnsi="inherit"/>
          <w:b/>
          <w:bCs/>
          <w:color w:val="000000"/>
          <w:sz w:val="24"/>
          <w:szCs w:val="24"/>
        </w:rPr>
      </w:r>
    </w:p>
    <w:p>
      <w:pPr>
        <w:pStyle w:val="BlockQuotation"/>
        <w:bidi w:val="0"/>
        <w:spacing w:before="0" w:after="0"/>
        <w:ind w:hanging="0" w:start="1134" w:end="1134"/>
        <w:rPr>
          <w:rFonts w:ascii="inherit" w:hAnsi="inherit"/>
          <w:b/>
          <w:bCs/>
          <w:color w:val="000000"/>
          <w:sz w:val="24"/>
          <w:szCs w:val="24"/>
        </w:rPr>
      </w:pPr>
      <w:r>
        <w:rPr>
          <w:rFonts w:ascii="inherit" w:hAnsi="inherit"/>
          <w:b/>
          <w:bCs/>
          <w:color w:val="000000"/>
          <w:sz w:val="24"/>
          <w:szCs w:val="24"/>
        </w:rPr>
      </w:r>
    </w:p>
    <w:p>
      <w:pPr>
        <w:pStyle w:val="BlockQuotation"/>
        <w:bidi w:val="0"/>
        <w:spacing w:before="0" w:after="0"/>
        <w:ind w:hanging="0" w:start="1134" w:end="1134"/>
        <w:rPr>
          <w:rFonts w:ascii="inherit" w:hAnsi="inherit"/>
          <w:b/>
          <w:bCs/>
          <w:color w:val="000000"/>
          <w:sz w:val="24"/>
          <w:szCs w:val="24"/>
        </w:rPr>
      </w:pPr>
      <w:r>
        <w:rPr>
          <w:rFonts w:ascii="inherit" w:hAnsi="inherit"/>
          <w:b/>
          <w:bCs/>
          <w:color w:val="000000"/>
          <w:sz w:val="24"/>
          <w:szCs w:val="24"/>
        </w:rPr>
        <w:t xml:space="preserve">BACS </w:t>
      </w:r>
      <w:r>
        <w:rPr>
          <w:rFonts w:ascii="inherit" w:hAnsi="inherit"/>
          <w:b w:val="false"/>
          <w:bCs w:val="false"/>
          <w:color w:val="000000"/>
          <w:sz w:val="24"/>
          <w:szCs w:val="24"/>
        </w:rPr>
        <w:t>(on-line banking) – if you are paying subs via BACS please note that our Bank Account details have changed, new details are:-</w:t>
      </w:r>
    </w:p>
    <w:p>
      <w:pPr>
        <w:pStyle w:val="BlockQuotation"/>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r>
    </w:p>
    <w:p>
      <w:pPr>
        <w:pStyle w:val="BlockQuotation"/>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t xml:space="preserve">Name : </w:t>
      </w:r>
      <w:r>
        <w:rPr>
          <w:b/>
          <w:bCs/>
        </w:rPr>
        <w:t>U3A LONGRIDGE MEMBERSHIP FEES</w:t>
      </w:r>
    </w:p>
    <w:p>
      <w:pPr>
        <w:pStyle w:val="BlockQuotation"/>
        <w:bidi w:val="0"/>
        <w:spacing w:before="0" w:after="0"/>
        <w:ind w:hanging="0" w:start="1134" w:end="1134"/>
        <w:rPr/>
      </w:pPr>
      <w:r>
        <w:rPr>
          <w:rFonts w:ascii="inherit" w:hAnsi="inherit"/>
          <w:b w:val="false"/>
          <w:bCs w:val="false"/>
          <w:color w:val="000000"/>
          <w:sz w:val="24"/>
          <w:szCs w:val="24"/>
        </w:rPr>
        <w:t xml:space="preserve">Account No : </w:t>
      </w:r>
      <w:r>
        <w:rPr>
          <w:b/>
          <w:bCs/>
          <w:sz w:val="26"/>
          <w:szCs w:val="26"/>
        </w:rPr>
        <w:t>67468287</w:t>
      </w:r>
    </w:p>
    <w:p>
      <w:pPr>
        <w:pStyle w:val="BlockQuotation"/>
        <w:bidi w:val="0"/>
        <w:spacing w:before="0" w:after="0"/>
        <w:ind w:hanging="0" w:start="1134" w:end="1134"/>
        <w:rPr/>
      </w:pPr>
      <w:r>
        <w:rPr>
          <w:rFonts w:ascii="inherit" w:hAnsi="inherit"/>
          <w:b w:val="false"/>
          <w:bCs w:val="false"/>
          <w:color w:val="000000"/>
          <w:sz w:val="24"/>
          <w:szCs w:val="24"/>
        </w:rPr>
        <w:t xml:space="preserve">Sort Code : </w:t>
      </w:r>
      <w:r>
        <w:rPr>
          <w:b/>
          <w:bCs/>
          <w:sz w:val="26"/>
          <w:szCs w:val="26"/>
        </w:rPr>
        <w:t>089299</w:t>
      </w:r>
    </w:p>
    <w:p>
      <w:pPr>
        <w:pStyle w:val="BlockQuotation"/>
        <w:bidi w:val="0"/>
        <w:spacing w:before="0" w:after="0"/>
        <w:ind w:hanging="0" w:start="1134" w:end="1134"/>
        <w:rPr>
          <w:rFonts w:ascii="inherit" w:hAnsi="inherit"/>
          <w:b w:val="false"/>
          <w:bCs w:val="false"/>
          <w:color w:val="000000"/>
          <w:sz w:val="24"/>
          <w:szCs w:val="24"/>
        </w:rPr>
      </w:pPr>
      <w:r>
        <w:rPr>
          <w:rFonts w:ascii="inherit" w:hAnsi="inherit"/>
          <w:b w:val="false"/>
          <w:bCs w:val="false"/>
          <w:color w:val="000000"/>
          <w:sz w:val="24"/>
          <w:szCs w:val="24"/>
        </w:rPr>
      </w:r>
    </w:p>
    <w:p>
      <w:pPr>
        <w:pStyle w:val="BlockQuotation"/>
        <w:bidi w:val="0"/>
        <w:spacing w:before="0" w:after="0"/>
        <w:ind w:hanging="0" w:start="1134" w:end="1134"/>
        <w:rPr>
          <w:rFonts w:ascii="inherit" w:hAnsi="inherit"/>
          <w:b/>
          <w:bCs/>
          <w:i w:val="false"/>
          <w:i w:val="false"/>
          <w:iCs w:val="false"/>
          <w:color w:val="000000"/>
          <w:sz w:val="24"/>
          <w:szCs w:val="24"/>
          <w:u w:val="single"/>
        </w:rPr>
      </w:pPr>
      <w:r>
        <w:rPr>
          <w:rFonts w:ascii="inherit" w:hAnsi="inherit"/>
          <w:b/>
          <w:bCs/>
          <w:i w:val="false"/>
          <w:iCs w:val="false"/>
          <w:color w:val="000000"/>
          <w:sz w:val="24"/>
          <w:szCs w:val="24"/>
          <w:u w:val="single"/>
        </w:rPr>
        <w:t>Please ensure that you fill in the reference box with your initial and surname</w:t>
      </w:r>
    </w:p>
    <w:p>
      <w:pPr>
        <w:pStyle w:val="Normal"/>
        <w:ind w:start="1080"/>
        <w:rPr>
          <w:sz w:val="24"/>
          <w:szCs w:val="24"/>
        </w:rPr>
      </w:pPr>
      <w:r>
        <w:rPr>
          <w:sz w:val="24"/>
          <w:szCs w:val="24"/>
        </w:rPr>
      </w:r>
    </w:p>
    <w:p>
      <w:pPr>
        <w:pStyle w:val="Normal"/>
        <w:ind w:start="1080"/>
        <w:rPr>
          <w:sz w:val="24"/>
          <w:szCs w:val="24"/>
        </w:rPr>
      </w:pPr>
      <w:r>
        <w:rPr>
          <w:sz w:val="24"/>
          <w:szCs w:val="24"/>
        </w:rPr>
        <w:t xml:space="preserve">If your email address or gift aid statement has changed then please email the Membership Secretary on </w:t>
      </w:r>
      <w:r>
        <w:rPr>
          <w:b/>
          <w:bCs/>
          <w:sz w:val="24"/>
          <w:szCs w:val="24"/>
        </w:rPr>
        <w:t>memsec4u3a@gmail.com</w:t>
      </w:r>
    </w:p>
    <w:p>
      <w:pPr>
        <w:pStyle w:val="Normal"/>
        <w:ind w:start="1080"/>
        <w:rPr>
          <w:sz w:val="24"/>
          <w:szCs w:val="24"/>
        </w:rPr>
      </w:pPr>
      <w:r>
        <w:rPr>
          <w:sz w:val="24"/>
          <w:szCs w:val="24"/>
        </w:rPr>
      </w:r>
    </w:p>
    <w:p>
      <w:pPr>
        <w:pStyle w:val="Normal"/>
        <w:ind w:start="1080"/>
        <w:rPr>
          <w:sz w:val="24"/>
          <w:szCs w:val="24"/>
        </w:rPr>
      </w:pPr>
      <w:r>
        <w:rPr>
          <w:b/>
          <w:bCs/>
          <w:sz w:val="24"/>
          <w:szCs w:val="24"/>
        </w:rPr>
        <w:t xml:space="preserve">Cash and Cheques – </w:t>
      </w:r>
      <w:r>
        <w:rPr>
          <w:b w:val="false"/>
          <w:bCs w:val="false"/>
          <w:sz w:val="24"/>
          <w:szCs w:val="24"/>
        </w:rPr>
        <w:t>We will be collecting cash and cheques at both the March and April monthly meetings. Please go to the dedicated tables in the area between the kitchen and bar at the Civic Hall. You will be asked to confirm your email address and gift aid position.</w:t>
      </w:r>
    </w:p>
    <w:p>
      <w:pPr>
        <w:pStyle w:val="Normal"/>
        <w:ind w:start="1080"/>
        <w:rPr>
          <w:sz w:val="24"/>
          <w:szCs w:val="24"/>
        </w:rPr>
      </w:pPr>
      <w:r>
        <w:rPr>
          <w:sz w:val="24"/>
          <w:szCs w:val="24"/>
        </w:rPr>
      </w:r>
    </w:p>
    <w:p>
      <w:pPr>
        <w:pStyle w:val="Normal"/>
        <w:ind w:start="1080"/>
        <w:rPr>
          <w:b/>
          <w:bCs/>
        </w:rPr>
      </w:pPr>
      <w:r>
        <w:rPr>
          <w:b/>
          <w:bCs/>
          <w:sz w:val="24"/>
          <w:szCs w:val="24"/>
        </w:rPr>
        <w:t>What if I cannot get to a meeting?</w:t>
      </w:r>
    </w:p>
    <w:p>
      <w:pPr>
        <w:pStyle w:val="Normal"/>
        <w:ind w:start="1080"/>
        <w:rPr>
          <w:color w:val="000000"/>
          <w:sz w:val="24"/>
          <w:szCs w:val="24"/>
        </w:rPr>
      </w:pPr>
      <w:r>
        <w:rPr>
          <w:b w:val="false"/>
          <w:bCs w:val="false"/>
          <w:sz w:val="24"/>
          <w:szCs w:val="24"/>
        </w:rPr>
        <w:t>If you are unable to get to a meeting please email</w:t>
      </w:r>
      <w:r>
        <w:rPr>
          <w:b w:val="false"/>
          <w:bCs w:val="false"/>
          <w:sz w:val="24"/>
          <w:szCs w:val="24"/>
          <w:shd w:fill="auto" w:val="clear"/>
        </w:rPr>
        <w:t xml:space="preserve"> </w:t>
      </w:r>
      <w:hyperlink r:id="rId8">
        <w:r>
          <w:rPr>
            <w:rStyle w:val="Hyperlink"/>
            <w:b/>
            <w:bCs/>
            <w:color w:val="000000"/>
            <w:sz w:val="24"/>
            <w:szCs w:val="24"/>
            <w:shd w:fill="auto" w:val="clear"/>
          </w:rPr>
          <w:t>memsec4u3a@gmail.com</w:t>
        </w:r>
      </w:hyperlink>
      <w:r>
        <w:rPr>
          <w:b/>
          <w:bCs/>
          <w:sz w:val="24"/>
          <w:szCs w:val="24"/>
        </w:rPr>
        <w:t xml:space="preserve"> </w:t>
      </w:r>
      <w:r>
        <w:rPr>
          <w:b w:val="false"/>
          <w:bCs w:val="false"/>
          <w:sz w:val="24"/>
          <w:szCs w:val="24"/>
        </w:rPr>
        <w:t>to make alternative arrangements.</w:t>
      </w:r>
      <w:r>
        <w:rPr>
          <w:sz w:val="24"/>
          <w:szCs w:val="24"/>
        </w:rPr>
        <w:br/>
        <w:br/>
      </w:r>
    </w:p>
    <w:p>
      <w:pPr>
        <w:pStyle w:val="Normal"/>
        <w:shd w:val="clear" w:color="auto" w:fill="FFFFFF"/>
        <w:ind w:start="360"/>
        <w:rPr>
          <w:rFonts w:ascii="Roboto" w:hAnsi="Roboto" w:eastAsia="Times New Roman" w:cs="Times New Roman"/>
          <w:b/>
          <w:bCs/>
          <w:color w:val="1F1F1F"/>
          <w:kern w:val="0"/>
          <w:sz w:val="24"/>
          <w:szCs w:val="24"/>
          <w:lang w:eastAsia="en-GB"/>
          <w14:ligatures w14:val="none"/>
        </w:rPr>
      </w:pPr>
      <w:r>
        <w:rPr>
          <w:rFonts w:eastAsia="Times New Roman" w:cs="Times New Roman" w:ascii="Roboto" w:hAnsi="Roboto"/>
          <w:b/>
          <w:bCs/>
          <w:color w:val="1F1F1F"/>
          <w:kern w:val="0"/>
          <w:sz w:val="24"/>
          <w:szCs w:val="24"/>
          <w:lang w:eastAsia="en-GB"/>
          <w14:ligatures w14:val="none"/>
        </w:rPr>
      </w:r>
    </w:p>
    <w:p>
      <w:pPr>
        <w:pStyle w:val="ListParagraph"/>
        <w:shd w:val="clear" w:color="auto" w:fill="FFFFFF"/>
        <w:ind w:start="1080"/>
        <w:rPr>
          <w:rFonts w:ascii="Roboto" w:hAnsi="Roboto" w:eastAsia="Times New Roman" w:cs="Times New Roman"/>
          <w:b/>
          <w:bCs/>
          <w:color w:val="1F1F1F"/>
          <w:kern w:val="0"/>
          <w:sz w:val="24"/>
          <w:szCs w:val="24"/>
          <w:lang w:eastAsia="en-GB"/>
          <w14:ligatures w14:val="none"/>
        </w:rPr>
      </w:pPr>
      <w:r>
        <w:rPr>
          <w:sz w:val="24"/>
          <w:szCs w:val="24"/>
        </w:rPr>
      </w:r>
    </w:p>
    <w:p>
      <w:pPr>
        <w:sectPr>
          <w:footerReference w:type="even" r:id="rId9"/>
          <w:footerReference w:type="default" r:id="rId10"/>
          <w:footerReference w:type="first" r:id="rId11"/>
          <w:type w:val="nextPage"/>
          <w:pgSz w:w="11906" w:h="16838"/>
          <w:pgMar w:left="567" w:right="1077" w:gutter="0" w:header="0" w:top="284" w:footer="709" w:bottom="766"/>
          <w:pgNumType w:fmt="decimal"/>
          <w:formProt w:val="false"/>
          <w:textDirection w:val="lrTb"/>
          <w:docGrid w:type="default" w:linePitch="360" w:charSpace="0"/>
        </w:sectPr>
      </w:pPr>
    </w:p>
    <w:p>
      <w:pPr>
        <w:pStyle w:val="BodyText"/>
        <w:rPr/>
      </w:pPr>
      <w:r>
        <w:rPr/>
        <w:commentReference w:id="0"/>
      </w:r>
      <w:r>
        <w:rPr/>
        <w:commentReference w:id="1"/>
      </w:r>
      <w:r>
        <w:rPr/>
        <w:drawing>
          <wp:inline distT="0" distB="0" distL="0" distR="0">
            <wp:extent cx="704850" cy="228600"/>
            <wp:effectExtent l="0" t="0" r="0" b="0"/>
            <wp:docPr id="6" name="Image1" title="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title="Google"/>
                    <pic:cNvPicPr>
                      <a:picLocks noChangeAspect="1" noChangeArrowheads="1"/>
                    </pic:cNvPicPr>
                  </pic:nvPicPr>
                  <pic:blipFill>
                    <a:blip r:link="rId12"/>
                    <a:stretch>
                      <a:fillRect/>
                    </a:stretch>
                  </pic:blipFill>
                  <pic:spPr bwMode="auto">
                    <a:xfrm>
                      <a:off x="0" y="0"/>
                      <a:ext cx="704850" cy="228600"/>
                    </a:xfrm>
                    <a:prstGeom prst="rect">
                      <a:avLst/>
                    </a:prstGeom>
                    <a:noFill/>
                  </pic:spPr>
                </pic:pic>
              </a:graphicData>
            </a:graphic>
          </wp:inline>
        </w:drawing>
      </w:r>
    </w:p>
    <w:p>
      <w:pPr>
        <w:pStyle w:val="Heading1"/>
        <w:rPr/>
      </w:pPr>
      <w:r>
        <w:rPr/>
        <w:t>Sign in</w:t>
      </w:r>
    </w:p>
    <w:p>
      <w:pPr>
        <w:pStyle w:val="BodyText"/>
        <w:rPr/>
      </w:pPr>
      <w:r>
        <w:rPr/>
        <w:t>to continue to Gmail</w:t>
      </w:r>
    </w:p>
    <w:p>
      <w:pPr>
        <w:pStyle w:val="BodyText"/>
        <w:spacing w:before="0" w:after="0"/>
        <w:rPr/>
      </w:pPr>
      <w:bookmarkStart w:id="0" w:name="identifierId"/>
      <w:bookmarkEnd w:id="0"/>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24.45pt;height:18.7pt" type="#_x0000_t75"/>
          <w:control r:id="rId13" w:name="identifier" w:shapeid="control_shape_0"/>
        </w:object>
      </w:r>
    </w:p>
    <w:p>
      <w:pPr>
        <w:pStyle w:val="BodyText"/>
        <w:rPr/>
      </w:pPr>
      <w:r>
        <w:rPr/>
        <w:t>Email or phone</w:t>
      </w:r>
    </w:p>
    <w:p>
      <w:pPr>
        <w:pStyle w:val="BodyText"/>
        <w:rPr/>
      </w:pPr>
      <w:hyperlink r:id="rId14">
        <w:r>
          <w:rPr>
            <w:rStyle w:val="Hyperlink"/>
          </w:rPr>
          <w:t>Forgot email?</w:t>
        </w:r>
      </w:hyperlink>
    </w:p>
    <w:p>
      <w:pPr>
        <w:pStyle w:val="BodyText"/>
        <w:rPr/>
      </w:pPr>
      <w:r>
        <w:rPr/>
        <w:object>
          <v:shape id="control_shape_1" o:allowincell="t" style="width:124.45pt;height:18.7pt" type="#_x0000_t75"/>
          <w:control r:id="rId15" w:name="hiddenPassword" w:shapeid="control_shape_1"/>
        </w:object>
      </w:r>
      <w:bookmarkStart w:id="1" w:name="fidoUserHandle"/>
      <w:bookmarkEnd w:id="1"/>
    </w:p>
    <w:p>
      <w:pPr>
        <w:sectPr>
          <w:footerReference w:type="default" r:id="rId16"/>
          <w:footerReference w:type="first" r:id="rId17"/>
          <w:type w:val="nextPage"/>
          <w:pgSz w:w="12240" w:h="15840"/>
          <w:pgMar w:left="1134" w:right="567" w:gutter="0" w:header="0" w:top="567" w:footer="0" w:bottom="567"/>
          <w:pgNumType w:fmt="decimal"/>
          <w:formProt w:val="false"/>
          <w:textDirection w:val="lrTb"/>
        </w:sectPr>
      </w:pPr>
    </w:p>
    <w:p>
      <w:pPr>
        <w:pStyle w:val="BodyText"/>
        <w:ind w:hanging="0" w:start="0" w:end="0"/>
        <w:rPr/>
      </w:pPr>
      <w:r>
        <w:rPr/>
      </w:r>
    </w:p>
    <w:p>
      <w:pPr>
        <w:sectPr>
          <w:type w:val="continuous"/>
          <w:pgSz w:w="12240" w:h="15840"/>
          <w:pgMar w:left="1134" w:right="567" w:gutter="0" w:header="0" w:top="567" w:footer="0" w:bottom="567"/>
          <w:formProt w:val="false"/>
          <w:textDirection w:val="lrTb"/>
        </w:sectPr>
      </w:pPr>
    </w:p>
    <w:p>
      <w:pPr>
        <w:pStyle w:val="BodyText"/>
        <w:rPr/>
      </w:pPr>
      <w:bookmarkStart w:id="2" w:name="bgresponse"/>
      <w:bookmarkEnd w:id="2"/>
      <w:r>
        <w:rPr/>
        <w:t xml:space="preserve">Not your computer? Use a private browsing window to sign in. </w:t>
      </w:r>
      <w:hyperlink r:id="rId18" w:tgtFrame="_blank">
        <w:r>
          <w:rPr>
            <w:rStyle w:val="Hyperlink"/>
          </w:rPr>
          <w:t>Learn more about using Guest mode</w:t>
        </w:r>
      </w:hyperlink>
    </w:p>
    <w:p>
      <w:pPr>
        <w:pStyle w:val="BodyText"/>
        <w:spacing w:before="0" w:after="0"/>
        <w:rPr/>
      </w:pPr>
      <w:r>
        <w:rPr/>
        <w:t>Next</w:t>
      </w:r>
    </w:p>
    <w:p>
      <w:pPr>
        <w:pStyle w:val="BodyText"/>
        <w:rPr/>
      </w:pPr>
      <w:hyperlink r:id="rId19">
        <w:r>
          <w:rPr>
            <w:rStyle w:val="Hyperlink"/>
          </w:rPr>
          <w:t>Create account</w:t>
        </w:r>
      </w:hyperlink>
    </w:p>
    <w:p>
      <w:pPr>
        <w:pStyle w:val="BodyText"/>
        <w:rPr/>
      </w:pPr>
      <w:r>
        <w:rPr/>
        <w:object>
          <v:shape id="control_shape_2" o:allowincell="t" style="width:157.45pt;height:23.2pt" type="#_x0000_t75"/>
          <w:control r:id="rId20" w:name="hl" w:shapeid="control_shape_2"/>
        </w:object>
      </w:r>
    </w:p>
    <w:p>
      <w:pPr>
        <w:pStyle w:val="BodyText"/>
        <w:numPr>
          <w:ilvl w:val="0"/>
          <w:numId w:val="3"/>
        </w:numPr>
        <w:tabs>
          <w:tab w:val="clear" w:pos="720"/>
          <w:tab w:val="left" w:pos="0" w:leader="none"/>
        </w:tabs>
        <w:spacing w:before="0" w:after="0"/>
        <w:ind w:hanging="283" w:start="709"/>
        <w:rPr/>
      </w:pPr>
      <w:hyperlink r:id="rId21" w:tgtFrame="_blank">
        <w:r>
          <w:rPr>
            <w:rStyle w:val="Hyperlink"/>
          </w:rPr>
          <w:t>Help</w:t>
        </w:r>
      </w:hyperlink>
    </w:p>
    <w:p>
      <w:pPr>
        <w:pStyle w:val="BodyText"/>
        <w:numPr>
          <w:ilvl w:val="0"/>
          <w:numId w:val="3"/>
        </w:numPr>
        <w:tabs>
          <w:tab w:val="clear" w:pos="720"/>
          <w:tab w:val="left" w:pos="0" w:leader="none"/>
        </w:tabs>
        <w:spacing w:before="0" w:after="0"/>
        <w:ind w:hanging="283" w:start="709"/>
        <w:rPr/>
      </w:pPr>
      <w:hyperlink r:id="rId22" w:tgtFrame="_blank">
        <w:r>
          <w:rPr>
            <w:rStyle w:val="Hyperlink"/>
          </w:rPr>
          <w:t>Privacy</w:t>
        </w:r>
      </w:hyperlink>
    </w:p>
    <w:p>
      <w:pPr>
        <w:pStyle w:val="BodyText"/>
        <w:numPr>
          <w:ilvl w:val="0"/>
          <w:numId w:val="3"/>
        </w:numPr>
        <w:tabs>
          <w:tab w:val="clear" w:pos="720"/>
          <w:tab w:val="left" w:pos="0" w:leader="none"/>
        </w:tabs>
        <w:ind w:hanging="283" w:start="709"/>
        <w:rPr/>
      </w:pPr>
      <w:hyperlink r:id="rId23" w:tgtFrame="_blank">
        <w:r>
          <w:rPr>
            <w:rStyle w:val="Hyperlink"/>
          </w:rPr>
          <w:t>Terms</w:t>
        </w:r>
      </w:hyperlink>
    </w:p>
    <w:p>
      <w:pPr>
        <w:sectPr>
          <w:type w:val="continuous"/>
          <w:pgSz w:w="12240" w:h="15840"/>
          <w:pgMar w:left="1134" w:right="567" w:gutter="0" w:header="0" w:top="567" w:footer="0" w:bottom="567"/>
          <w:formProt w:val="true"/>
          <w:textDirection w:val="lrTb"/>
        </w:sectPr>
      </w:pPr>
    </w:p>
    <w:p>
      <w:pPr>
        <w:pStyle w:val="Normal"/>
        <w:spacing w:lineRule="auto" w:line="240" w:before="0" w:after="160"/>
        <w:rPr/>
      </w:pPr>
      <w:r>
        <w:rPr/>
      </w:r>
    </w:p>
    <w:sectPr>
      <w:type w:val="continuous"/>
      <w:pgSz w:w="12240" w:h="15840"/>
      <w:pgMar w:left="1134" w:right="567" w:gutter="0" w:header="0" w:top="567" w:footer="0" w:bottom="567"/>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2026-02-01T19:22:17Z" w:initials="">
    <w:p>
      <w:r>
        <w:annotationRef/>
      </w:r>
      <w:r>
        <w:t>HTML: &lt;noscript&gt;</w:t>
      </w:r>
    </w:p>
  </w:comment>
  <w:comment w:id="1" w:author="" w:date="2026-02-01T19:22:17Z" w:initials="">
    <w:p>
      <w:r>
        <w:annotationRef/>
      </w:r>
      <w:r>
        <w:t>HTML: &lt;/noscript&gt;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Times New Roman">
    <w:charset w:val="01" w:characterSet="utf-8"/>
    <w:family w:val="roman"/>
    <w:pitch w:val="variable"/>
  </w:font>
  <w:font w:name="Aptos Narrow">
    <w:charset w:val="01" w:characterSet="utf-8"/>
    <w:family w:val="swiss"/>
    <w:pitch w:val="variable"/>
  </w:font>
  <w:font w:name="inherit">
    <w:charset w:val="01" w:characterSet="utf-8"/>
    <w:family w:val="roman"/>
    <w:pitch w:val="variable"/>
  </w:font>
  <w:font w:name="Roboto">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8525253"/>
    </w:sdtPr>
    <w:sdtContent>
      <w:p>
        <w:pPr>
          <w:pStyle w:val="Footer"/>
          <w:jc w:val="end"/>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8525253"/>
    </w:sdtPr>
    <w:sdtContent>
      <w:p>
        <w:pPr>
          <w:pStyle w:val="Footer"/>
          <w:jc w:val="end"/>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84543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84543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4543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84543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84543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84543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4543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4543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4543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84543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84543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4543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84543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84543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84543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4543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4543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4543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4543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4543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45439"/>
    <w:rPr>
      <w:i/>
      <w:iCs/>
      <w:color w:themeColor="text1" w:themeTint="bf" w:val="404040"/>
    </w:rPr>
  </w:style>
  <w:style w:type="character" w:styleId="IntenseEmphasis">
    <w:name w:val="Intense Emphasis"/>
    <w:basedOn w:val="DefaultParagraphFont"/>
    <w:uiPriority w:val="21"/>
    <w:qFormat/>
    <w:rsid w:val="00845439"/>
    <w:rPr>
      <w:i/>
      <w:iCs/>
      <w:color w:themeColor="accent1" w:themeShade="bf" w:val="0F4761"/>
    </w:rPr>
  </w:style>
  <w:style w:type="character" w:styleId="IntenseQuoteChar" w:customStyle="1">
    <w:name w:val="Intense Quote Char"/>
    <w:basedOn w:val="DefaultParagraphFont"/>
    <w:link w:val="IntenseQuote"/>
    <w:uiPriority w:val="30"/>
    <w:qFormat/>
    <w:rsid w:val="00845439"/>
    <w:rPr>
      <w:i/>
      <w:iCs/>
      <w:color w:themeColor="accent1" w:themeShade="bf" w:val="0F4761"/>
    </w:rPr>
  </w:style>
  <w:style w:type="character" w:styleId="IntenseReference">
    <w:name w:val="Intense Reference"/>
    <w:basedOn w:val="DefaultParagraphFont"/>
    <w:uiPriority w:val="32"/>
    <w:qFormat/>
    <w:rsid w:val="00845439"/>
    <w:rPr>
      <w:b/>
      <w:bCs/>
      <w:smallCaps/>
      <w:color w:themeColor="accent1" w:themeShade="bf" w:val="0F4761"/>
      <w:spacing w:val="5"/>
    </w:rPr>
  </w:style>
  <w:style w:type="character" w:styleId="Hyperlink">
    <w:name w:val="Hyperlink"/>
    <w:basedOn w:val="DefaultParagraphFont"/>
    <w:uiPriority w:val="99"/>
    <w:unhideWhenUsed/>
    <w:rsid w:val="00d44920"/>
    <w:rPr>
      <w:color w:themeColor="hyperlink" w:val="467886"/>
      <w:u w:val="single"/>
    </w:rPr>
  </w:style>
  <w:style w:type="character" w:styleId="UnresolvedMention">
    <w:name w:val="Unresolved Mention"/>
    <w:basedOn w:val="DefaultParagraphFont"/>
    <w:uiPriority w:val="99"/>
    <w:semiHidden/>
    <w:unhideWhenUsed/>
    <w:qFormat/>
    <w:rsid w:val="00d44920"/>
    <w:rPr>
      <w:color w:val="605E5C"/>
      <w:shd w:fill="E1DFDD" w:val="clear"/>
    </w:rPr>
  </w:style>
  <w:style w:type="character" w:styleId="HeaderChar" w:customStyle="1">
    <w:name w:val="Header Char"/>
    <w:basedOn w:val="DefaultParagraphFont"/>
    <w:link w:val="Header"/>
    <w:uiPriority w:val="99"/>
    <w:qFormat/>
    <w:rsid w:val="008c19cd"/>
    <w:rPr/>
  </w:style>
  <w:style w:type="character" w:styleId="FooterChar" w:customStyle="1">
    <w:name w:val="Footer Char"/>
    <w:basedOn w:val="DefaultParagraphFont"/>
    <w:link w:val="Footer"/>
    <w:uiPriority w:val="99"/>
    <w:qFormat/>
    <w:rsid w:val="008c19cd"/>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84543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4543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45439"/>
    <w:pPr>
      <w:spacing w:before="160" w:after="160"/>
      <w:jc w:val="center"/>
    </w:pPr>
    <w:rPr>
      <w:i/>
      <w:iCs/>
      <w:color w:themeColor="text1" w:themeTint="bf" w:val="404040"/>
    </w:rPr>
  </w:style>
  <w:style w:type="paragraph" w:styleId="ListParagraph">
    <w:name w:val="List Paragraph"/>
    <w:basedOn w:val="Normal"/>
    <w:uiPriority w:val="34"/>
    <w:qFormat/>
    <w:rsid w:val="00845439"/>
    <w:pPr>
      <w:spacing w:before="0" w:after="160"/>
      <w:ind w:start="720"/>
      <w:contextualSpacing/>
    </w:pPr>
    <w:rPr/>
  </w:style>
  <w:style w:type="paragraph" w:styleId="IntenseQuote">
    <w:name w:val="Intense Quote"/>
    <w:basedOn w:val="Normal"/>
    <w:next w:val="Normal"/>
    <w:link w:val="IntenseQuoteChar"/>
    <w:uiPriority w:val="30"/>
    <w:qFormat/>
    <w:rsid w:val="00845439"/>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unhideWhenUsed/>
    <w:qFormat/>
    <w:rsid w:val="008a21c2"/>
    <w:pPr/>
    <w:rPr>
      <w:rFonts w:ascii="Times New Roman" w:hAnsi="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8c19cd"/>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c19cd"/>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BlockQuotation">
    <w:name w:val="Block Quotation"/>
    <w:basedOn w:val="Normal"/>
    <w:qFormat/>
    <w:pPr>
      <w:spacing w:before="0" w:after="283"/>
      <w:ind w:hanging="0" w:start="567" w:end="567"/>
    </w:pPr>
    <w:rPr/>
  </w:style>
  <w:style w:type="paragraph" w:styleId="FrameContentsuser">
    <w:name w:val="Frame Contents (user)"/>
    <w:basedOn w:val="Normal"/>
    <w:qFormat/>
    <w:pPr/>
    <w:rPr/>
  </w:style>
  <w:style w:type="paragraph" w:styleId="Comment">
    <w:name w:val="Comment"/>
    <w:basedOn w:val="Normal"/>
    <w:qFormat/>
    <w:pPr>
      <w:spacing w:lineRule="auto" w:line="240" w:before="56" w:after="0"/>
      <w:ind w:hanging="0" w:start="57" w:end="57"/>
    </w:pPr>
    <w:rPr>
      <w:color w:val="aut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a7c07"/>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roupcoordinator4u3a@gmail.com" TargetMode="External"/><Relationship Id="rId4" Type="http://schemas.openxmlformats.org/officeDocument/2006/relationships/image" Target="https://ssl.gstatic.com/images/branding/googlelogo/2x/googlelogo_color_74x24dp.png" TargetMode="External"/><Relationship Id="rId5" Type="http://schemas.openxmlformats.org/officeDocument/2006/relationships/hyperlink" Target="https://imb.org.uk/" TargetMode="External"/><Relationship Id="rId6" Type="http://schemas.openxmlformats.org/officeDocument/2006/relationships/hyperlink" Target="mailto:publicity4longridgeu3a@gmail" TargetMode="External"/><Relationship Id="rId7" Type="http://schemas.openxmlformats.org/officeDocument/2006/relationships/hyperlink" Target="mailto:publicity4longridgeu3a@gmail.com" TargetMode="External"/><Relationship Id="rId8" Type="http://schemas.openxmlformats.org/officeDocument/2006/relationships/hyperlink" Target="mailto:memsec4u3a@gmail.com"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https://ssl.gstatic.com/images/branding/googlelogo/2x/googlelogo_color_74x24dp.png" TargetMode="External"/><Relationship Id="rId13" Type="http://schemas.openxmlformats.org/officeDocument/2006/relationships/control" Target="activeX/activeX1.xml"/><Relationship Id="rId14" Type="http://schemas.openxmlformats.org/officeDocument/2006/relationships/hyperlink" Target="https://accounts.google.com/signin/usernamerecovery?continue=https://mail.google.com/mail/?ui%3D2%26ik%3D1cd0c8f344%26attid%3D0.1%26permmsgid%3Dmsg-f:1855909345105059051%26th%3D19c183b762509ceb%26view%3Dfimg%26fur%3Dip%26permmsgid%3Dmsg-f:1855909345105059051%26sz%3Ds0-l75-ft%26attbid%3DANGjdJ8Uto5X1FPWx7EGs0CNw4l4Ky_eaSHvS_1ShLBxTuPdzpehQjFe3SIyMZBeog8i_c3Sj1XxlBWc_pqlObdJi30QOt4HdVkdxb--PhBeODfiaf5RVvP4pRkl2HU%26disp%3Demb%26realattid%3Dii_19c0f724f8eb6c72761%26zw&amp;dsh=S722411021:1769973737082840&amp;emr=1&amp;flowEntry=ServiceLogin&amp;flowName=WebLiteSignIn&amp;ifkv=AXbMIuBT6o1ZyBzpUz02PdKFdDiMmDe994oMvnJVoDZfCyXqVBGUlNtdpL-xNueUTP95j5QbcZUa&amp;ltmpl=default&amp;osid=1&amp;rm=false&amp;scc=1&amp;service=mail" TargetMode="External"/><Relationship Id="rId15" Type="http://schemas.openxmlformats.org/officeDocument/2006/relationships/control" Target="activeX/activeX2.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s://support.google.com/accounts?p=signin_privatebrowsing&amp;hl=en-US" TargetMode="External"/><Relationship Id="rId19" Type="http://schemas.openxmlformats.org/officeDocument/2006/relationships/hyperlink" Target="https://accounts.google.com/lifecycle/flows/signup?continue=https://mail.google.com/mail/?ui%3D2%26ik%3D1cd0c8f344%26attid%3D0.1%26permmsgid%3Dmsg-f:1855909345105059051%26th%3D19c183b762509ceb%26view%3Dfimg%26fur%3Dip%26permmsgid%3Dmsg-f:1855909345105059051%26sz%3Ds0-l75-ft%26attbid%3DANGjdJ8Uto5X1FPWx7EGs0CNw4l4Ky_eaSHvS_1ShLBxTuPdzpehQjFe3SIyMZBeog8i_c3Sj1XxlBWc_pqlObdJi30QOt4HdVkdxb--PhBeODfiaf5RVvP4pRkl2HU%26disp%3Demb%26realattid%3Dii_19c0f724f8eb6c72761%26zw&amp;dsh=S722411021:1769973737082840&amp;emr=1&amp;flowEntry=SignUp&amp;flowName=GlifWebSignIn&amp;ifkv=AXbMIuBT6o1ZyBzpUz02PdKFdDiMmDe994oMvnJVoDZfCyXqVBGUlNtdpL-xNueUTP95j5QbcZUa&amp;ltmpl=default&amp;osid=1&amp;rm=false&amp;scc=1&amp;service=mail" TargetMode="External"/><Relationship Id="rId20" Type="http://schemas.openxmlformats.org/officeDocument/2006/relationships/control" Target="activeX/activeX3.xml"/><Relationship Id="rId21" Type="http://schemas.openxmlformats.org/officeDocument/2006/relationships/hyperlink" Target="https://support.google.com/accounts?hl=en-US&amp;p=account_iph" TargetMode="External"/><Relationship Id="rId22" Type="http://schemas.openxmlformats.org/officeDocument/2006/relationships/hyperlink" Target="https://accounts.google.com/TOS?loc=GB&amp;hl=en-US&amp;privacy=true" TargetMode="External"/><Relationship Id="rId23" Type="http://schemas.openxmlformats.org/officeDocument/2006/relationships/hyperlink" Target="https://accounts.google.com/TOS?loc=GB&amp;hl=en-US" TargetMode="External"/><Relationship Id="rId24" Type="http://schemas.openxmlformats.org/officeDocument/2006/relationships/comments" Target="comment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20-EC42-11CE-9e0d-00aa006002f3}" ax:persistence="persistStorage" r:id="rId1"/>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99EB-F8AD-4552-80A4-2318FBDF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LibreOffice/25.8.3.2$Linux_X86_64 LibreOffice_project/580$Build-2</Application>
  <AppVersion>15.0000</AppVersion>
  <Pages>6</Pages>
  <Words>956</Words>
  <Characters>4844</Characters>
  <CharactersWithSpaces>5773</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2026-01-14T09:49:00Z</dcterms:created>
  <dc:creator>Pat Gardner</dc:creator>
  <dc:description/>
  <dc:language>en-US</dc:language>
  <cp:lastModifiedBy/>
  <cp:lastPrinted>2026-01-29T11:15:38Z</cp:lastPrinted>
  <dcterms:modified xsi:type="dcterms:W3CDTF">2026-02-01T19:46:21Z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